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D80" w:rsidRDefault="002E0D80" w:rsidP="002E0D80">
      <w:pPr>
        <w:jc w:val="center"/>
        <w:rPr>
          <w:sz w:val="40"/>
          <w:szCs w:val="40"/>
        </w:rPr>
      </w:pPr>
    </w:p>
    <w:p w:rsidR="002E0D80" w:rsidRDefault="002E0D80" w:rsidP="002E0D80">
      <w:pPr>
        <w:jc w:val="center"/>
        <w:rPr>
          <w:sz w:val="40"/>
          <w:szCs w:val="40"/>
        </w:rPr>
      </w:pPr>
    </w:p>
    <w:p w:rsidR="00247F40" w:rsidRPr="009D7C91" w:rsidRDefault="00247F40" w:rsidP="00247F40">
      <w:pPr>
        <w:jc w:val="center"/>
        <w:rPr>
          <w:b/>
          <w:sz w:val="40"/>
          <w:szCs w:val="40"/>
        </w:rPr>
      </w:pPr>
      <w:r w:rsidRPr="009D7C91">
        <w:rPr>
          <w:b/>
          <w:sz w:val="40"/>
          <w:szCs w:val="40"/>
        </w:rPr>
        <w:t>GUIAS DE ACTUACIÓN PARA EL ABORDAJE DE POSIBLE BROTE EPIDÉMICO DE GRIPE EN LOS SERVICIOS  DE URGENIA EXTRAHOSPITALARIOS 2019/2010</w:t>
      </w:r>
    </w:p>
    <w:p w:rsidR="002E0D80" w:rsidRDefault="002E0D80" w:rsidP="002E0D80">
      <w:pPr>
        <w:jc w:val="center"/>
        <w:rPr>
          <w:sz w:val="40"/>
          <w:szCs w:val="40"/>
        </w:rPr>
      </w:pPr>
    </w:p>
    <w:p w:rsidR="002E0D80" w:rsidRDefault="009D7C91" w:rsidP="009D7C91">
      <w:pPr>
        <w:tabs>
          <w:tab w:val="left" w:pos="3255"/>
        </w:tabs>
        <w:rPr>
          <w:sz w:val="40"/>
          <w:szCs w:val="40"/>
        </w:rPr>
      </w:pPr>
      <w:r>
        <w:rPr>
          <w:sz w:val="40"/>
          <w:szCs w:val="40"/>
        </w:rPr>
        <w:tab/>
      </w:r>
    </w:p>
    <w:p w:rsidR="002E0D80" w:rsidRDefault="002E0D80" w:rsidP="002E0D80">
      <w:pPr>
        <w:jc w:val="center"/>
        <w:rPr>
          <w:sz w:val="40"/>
          <w:szCs w:val="40"/>
        </w:rPr>
      </w:pPr>
    </w:p>
    <w:p w:rsidR="002E0D80" w:rsidRDefault="002E0D80" w:rsidP="002E0D80">
      <w:pPr>
        <w:jc w:val="center"/>
        <w:rPr>
          <w:sz w:val="40"/>
          <w:szCs w:val="40"/>
        </w:rPr>
      </w:pPr>
    </w:p>
    <w:p w:rsidR="002E0D80" w:rsidRDefault="008310E2" w:rsidP="002E0D80">
      <w:pPr>
        <w:jc w:val="center"/>
        <w:rPr>
          <w:sz w:val="40"/>
          <w:szCs w:val="40"/>
        </w:rPr>
      </w:pPr>
      <w:r>
        <w:rPr>
          <w:noProof/>
          <w:sz w:val="40"/>
          <w:szCs w:val="40"/>
          <w:lang w:eastAsia="es-ES"/>
        </w:rPr>
        <w:drawing>
          <wp:inline distT="0" distB="0" distL="0" distR="0">
            <wp:extent cx="3438525" cy="1739312"/>
            <wp:effectExtent l="0" t="0" r="0" b="0"/>
            <wp:docPr id="20" name="Imagen 20" descr="Z:\LOGOTIPOS\Logo061_ANAGRAM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LOGOTIPOS\Logo061_ANAGRAMA.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38121" cy="1739107"/>
                    </a:xfrm>
                    <a:prstGeom prst="rect">
                      <a:avLst/>
                    </a:prstGeom>
                    <a:noFill/>
                    <a:ln>
                      <a:noFill/>
                    </a:ln>
                  </pic:spPr>
                </pic:pic>
              </a:graphicData>
            </a:graphic>
          </wp:inline>
        </w:drawing>
      </w:r>
    </w:p>
    <w:p w:rsidR="002E0D80" w:rsidRDefault="002E0D80" w:rsidP="002E0D80">
      <w:pPr>
        <w:jc w:val="center"/>
        <w:rPr>
          <w:sz w:val="40"/>
          <w:szCs w:val="40"/>
        </w:rPr>
      </w:pPr>
    </w:p>
    <w:p w:rsidR="002E0D80" w:rsidRDefault="002E0D80" w:rsidP="002E0D80">
      <w:pPr>
        <w:jc w:val="center"/>
        <w:rPr>
          <w:sz w:val="40"/>
          <w:szCs w:val="40"/>
        </w:rPr>
      </w:pPr>
    </w:p>
    <w:p w:rsidR="002E0D80" w:rsidRDefault="002E0D80" w:rsidP="002E0D80">
      <w:pPr>
        <w:jc w:val="center"/>
        <w:rPr>
          <w:sz w:val="40"/>
          <w:szCs w:val="40"/>
        </w:rPr>
      </w:pPr>
    </w:p>
    <w:p w:rsidR="008310E2" w:rsidRDefault="008310E2" w:rsidP="002E0D80">
      <w:pPr>
        <w:jc w:val="center"/>
        <w:rPr>
          <w:sz w:val="40"/>
          <w:szCs w:val="40"/>
        </w:rPr>
      </w:pPr>
    </w:p>
    <w:p w:rsidR="008310E2" w:rsidRDefault="008310E2" w:rsidP="002E0D80">
      <w:pPr>
        <w:jc w:val="center"/>
        <w:rPr>
          <w:sz w:val="40"/>
          <w:szCs w:val="40"/>
        </w:rPr>
      </w:pPr>
    </w:p>
    <w:p w:rsidR="002E0D80" w:rsidRPr="004A7601" w:rsidRDefault="002E0D80" w:rsidP="002E0D80">
      <w:pPr>
        <w:jc w:val="both"/>
        <w:rPr>
          <w:b/>
          <w:sz w:val="24"/>
          <w:szCs w:val="24"/>
          <w:u w:val="single"/>
        </w:rPr>
      </w:pPr>
      <w:r w:rsidRPr="004A7601">
        <w:rPr>
          <w:b/>
          <w:sz w:val="24"/>
          <w:szCs w:val="24"/>
          <w:u w:val="single"/>
        </w:rPr>
        <w:lastRenderedPageBreak/>
        <w:t>Generalidades</w:t>
      </w:r>
    </w:p>
    <w:p w:rsidR="002E0D80" w:rsidRPr="002E0D80" w:rsidRDefault="002E0D80" w:rsidP="002E0D80">
      <w:pPr>
        <w:jc w:val="both"/>
        <w:rPr>
          <w:sz w:val="24"/>
          <w:szCs w:val="24"/>
        </w:rPr>
      </w:pPr>
      <w:r w:rsidRPr="002E0D80">
        <w:rPr>
          <w:sz w:val="24"/>
          <w:szCs w:val="24"/>
        </w:rPr>
        <w:t>La gripe estacional es una infección vírica aguda. Los virus de la gripe circulan por todo el mundo.</w:t>
      </w:r>
    </w:p>
    <w:p w:rsidR="002E0D80" w:rsidRPr="002E0D80" w:rsidRDefault="002E0D80" w:rsidP="002E0D80">
      <w:pPr>
        <w:jc w:val="both"/>
        <w:rPr>
          <w:sz w:val="24"/>
          <w:szCs w:val="24"/>
        </w:rPr>
      </w:pPr>
      <w:r w:rsidRPr="002E0D80">
        <w:rPr>
          <w:sz w:val="24"/>
          <w:szCs w:val="24"/>
        </w:rPr>
        <w:t>Patógeno</w:t>
      </w:r>
    </w:p>
    <w:p w:rsidR="002E0D80" w:rsidRPr="002E0D80" w:rsidRDefault="002E0D80" w:rsidP="002E0D80">
      <w:pPr>
        <w:jc w:val="both"/>
        <w:rPr>
          <w:sz w:val="24"/>
          <w:szCs w:val="24"/>
        </w:rPr>
      </w:pPr>
      <w:r w:rsidRPr="002E0D80">
        <w:rPr>
          <w:sz w:val="24"/>
          <w:szCs w:val="24"/>
        </w:rPr>
        <w:t>Hay cuatro tipos de virus de la gripe estacional: A, B, C y D. Los causantes de las epidemias estacionales son los virus gripales de tipo A y B.</w:t>
      </w:r>
    </w:p>
    <w:p w:rsidR="002E0D80" w:rsidRPr="002E0D80" w:rsidRDefault="002E0D80" w:rsidP="002E0D80">
      <w:pPr>
        <w:jc w:val="both"/>
        <w:rPr>
          <w:sz w:val="24"/>
          <w:szCs w:val="24"/>
        </w:rPr>
      </w:pPr>
      <w:r w:rsidRPr="002E0D80">
        <w:rPr>
          <w:sz w:val="24"/>
          <w:szCs w:val="24"/>
        </w:rPr>
        <w:t xml:space="preserve">Los virus de la gripe A se clasifican en subtipos en función de las combinaciones de dos proteínas de su superficie: la hemaglutinina (HA) y la neuraminidasa (NA). Los subtipos actualmente circulantes en el ser humano son el </w:t>
      </w:r>
      <w:r w:rsidR="009D7C91" w:rsidRPr="002E0D80">
        <w:rPr>
          <w:sz w:val="24"/>
          <w:szCs w:val="24"/>
        </w:rPr>
        <w:t>A (</w:t>
      </w:r>
      <w:r w:rsidRPr="002E0D80">
        <w:rPr>
          <w:sz w:val="24"/>
          <w:szCs w:val="24"/>
        </w:rPr>
        <w:t xml:space="preserve">H1N1) y el </w:t>
      </w:r>
      <w:r w:rsidR="009D7C91" w:rsidRPr="002E0D80">
        <w:rPr>
          <w:sz w:val="24"/>
          <w:szCs w:val="24"/>
        </w:rPr>
        <w:t>A (</w:t>
      </w:r>
      <w:r w:rsidRPr="002E0D80">
        <w:rPr>
          <w:sz w:val="24"/>
          <w:szCs w:val="24"/>
        </w:rPr>
        <w:t xml:space="preserve">H3N2). El </w:t>
      </w:r>
      <w:r w:rsidR="009D7C91" w:rsidRPr="002E0D80">
        <w:rPr>
          <w:sz w:val="24"/>
          <w:szCs w:val="24"/>
        </w:rPr>
        <w:t>A (</w:t>
      </w:r>
      <w:r w:rsidRPr="002E0D80">
        <w:rPr>
          <w:sz w:val="24"/>
          <w:szCs w:val="24"/>
        </w:rPr>
        <w:t xml:space="preserve">H1N1) también se conoce como </w:t>
      </w:r>
      <w:r w:rsidR="009D7C91" w:rsidRPr="002E0D80">
        <w:rPr>
          <w:sz w:val="24"/>
          <w:szCs w:val="24"/>
        </w:rPr>
        <w:t>A (</w:t>
      </w:r>
      <w:r w:rsidRPr="002E0D80">
        <w:rPr>
          <w:sz w:val="24"/>
          <w:szCs w:val="24"/>
        </w:rPr>
        <w:t>H1N1)pdm09, pues fue el causante de la pandemia de 2009 y posteriormente sustituyó al virus de la gripe estacional A(H1N1) que circulaba hasta entonces. Todas las pandemias conocidas han sido causadas por virus gripales de tipo A.</w:t>
      </w:r>
    </w:p>
    <w:p w:rsidR="002E0D80" w:rsidRPr="002E0D80" w:rsidRDefault="002E0D80" w:rsidP="002E0D80">
      <w:pPr>
        <w:jc w:val="both"/>
        <w:rPr>
          <w:sz w:val="24"/>
          <w:szCs w:val="24"/>
        </w:rPr>
      </w:pPr>
      <w:r w:rsidRPr="002E0D80">
        <w:rPr>
          <w:sz w:val="24"/>
          <w:szCs w:val="24"/>
        </w:rPr>
        <w:t>Los virus de tipo B no se clasifican en subtipos, pero los circulantes actualmente pueden dividirse en dos linajes B/Yamagata y B/Victoria.</w:t>
      </w:r>
    </w:p>
    <w:p w:rsidR="002E0D80" w:rsidRPr="002E0D80" w:rsidRDefault="002E0D80" w:rsidP="002E0D80">
      <w:pPr>
        <w:jc w:val="both"/>
        <w:rPr>
          <w:sz w:val="24"/>
          <w:szCs w:val="24"/>
        </w:rPr>
      </w:pPr>
      <w:r w:rsidRPr="002E0D80">
        <w:rPr>
          <w:sz w:val="24"/>
          <w:szCs w:val="24"/>
        </w:rPr>
        <w:t>Los virus de tipo C se detectan con menos frecuencia y suelen causar infecciones leves, por lo que carecen de importancia desde el punto de vista de la salud pública.</w:t>
      </w:r>
    </w:p>
    <w:p w:rsidR="002E0D80" w:rsidRDefault="002E0D80" w:rsidP="002E0D80">
      <w:pPr>
        <w:jc w:val="both"/>
        <w:rPr>
          <w:sz w:val="24"/>
          <w:szCs w:val="24"/>
        </w:rPr>
      </w:pPr>
      <w:r w:rsidRPr="002E0D80">
        <w:rPr>
          <w:sz w:val="24"/>
          <w:szCs w:val="24"/>
        </w:rPr>
        <w:t>Los virus de tipo D afectan principalmente al ganado y no parecen ser causa de infección ni enfermedad en el ser humano</w:t>
      </w:r>
    </w:p>
    <w:p w:rsidR="002E0D80" w:rsidRPr="004A7601" w:rsidRDefault="002E0D80" w:rsidP="002E0D80">
      <w:pPr>
        <w:jc w:val="both"/>
        <w:rPr>
          <w:b/>
          <w:sz w:val="24"/>
          <w:szCs w:val="24"/>
          <w:u w:val="single"/>
        </w:rPr>
      </w:pPr>
      <w:r w:rsidRPr="004A7601">
        <w:rPr>
          <w:b/>
          <w:sz w:val="24"/>
          <w:szCs w:val="24"/>
          <w:u w:val="single"/>
        </w:rPr>
        <w:t>Signos y síntomas</w:t>
      </w:r>
    </w:p>
    <w:p w:rsidR="002E0D80" w:rsidRPr="002E0D80" w:rsidRDefault="002E0D80" w:rsidP="002E0D80">
      <w:pPr>
        <w:jc w:val="both"/>
        <w:rPr>
          <w:sz w:val="24"/>
          <w:szCs w:val="24"/>
        </w:rPr>
      </w:pPr>
      <w:r w:rsidRPr="002E0D80">
        <w:rPr>
          <w:sz w:val="24"/>
          <w:szCs w:val="24"/>
        </w:rPr>
        <w:t>La gripe estacional se caracteriza por el inicio súbito de fiebre, tos (generalmente seca), dolores musculares, articulares, de cabeza y garganta, intenso malestar y abundante secreción nasal. La tos puede ser intensa y durar 2 semanas o más. La fiebre y los demás síntomas suelen desaparecer en la mayoría de los casos en el plazo de una semana, sin necesidad de atención médica. No obstante, en personas con alto riesgo (véase más abajo) la gripe puede ser una enfermedad grave, e incluso mortal.</w:t>
      </w:r>
    </w:p>
    <w:p w:rsidR="002E0D80" w:rsidRPr="002E0D80" w:rsidRDefault="002E0D80" w:rsidP="002E0D80">
      <w:pPr>
        <w:jc w:val="both"/>
        <w:rPr>
          <w:sz w:val="24"/>
          <w:szCs w:val="24"/>
        </w:rPr>
      </w:pPr>
    </w:p>
    <w:p w:rsidR="002E0D80" w:rsidRPr="002E0D80" w:rsidRDefault="002E0D80" w:rsidP="002E0D80">
      <w:pPr>
        <w:jc w:val="both"/>
        <w:rPr>
          <w:sz w:val="24"/>
          <w:szCs w:val="24"/>
        </w:rPr>
      </w:pPr>
      <w:r w:rsidRPr="002E0D80">
        <w:rPr>
          <w:sz w:val="24"/>
          <w:szCs w:val="24"/>
        </w:rPr>
        <w:t>La enfermedad puede ser leve, grave o incluso mortal. La hospitalización y la muerte son más frecuentes en grupos de alto riesgo. Se calcula que las epidemias anuales causan 3 a 5 millones de casos graves y 290 000 a 650 000 muertes.</w:t>
      </w:r>
    </w:p>
    <w:p w:rsidR="002E0D80" w:rsidRPr="002E0D80" w:rsidRDefault="002E0D80" w:rsidP="002E0D80">
      <w:pPr>
        <w:jc w:val="both"/>
        <w:rPr>
          <w:sz w:val="24"/>
          <w:szCs w:val="24"/>
        </w:rPr>
      </w:pPr>
    </w:p>
    <w:p w:rsidR="002E0D80" w:rsidRPr="002E0D80" w:rsidRDefault="002E0D80" w:rsidP="002E0D80">
      <w:pPr>
        <w:jc w:val="both"/>
        <w:rPr>
          <w:sz w:val="24"/>
          <w:szCs w:val="24"/>
        </w:rPr>
      </w:pPr>
      <w:r w:rsidRPr="002E0D80">
        <w:rPr>
          <w:sz w:val="24"/>
          <w:szCs w:val="24"/>
        </w:rPr>
        <w:t>En los países industrializados la mayoría de las muertes relacionadas con la gripe se producen</w:t>
      </w:r>
      <w:r w:rsidR="00C43AD7">
        <w:rPr>
          <w:sz w:val="24"/>
          <w:szCs w:val="24"/>
        </w:rPr>
        <w:t xml:space="preserve"> en mayores de 65 años</w:t>
      </w:r>
      <w:r w:rsidRPr="002E0D80">
        <w:rPr>
          <w:sz w:val="24"/>
          <w:szCs w:val="24"/>
        </w:rPr>
        <w:t xml:space="preserve">. Las epidemias pueden causar gran absentismo </w:t>
      </w:r>
      <w:r w:rsidRPr="002E0D80">
        <w:rPr>
          <w:sz w:val="24"/>
          <w:szCs w:val="24"/>
        </w:rPr>
        <w:lastRenderedPageBreak/>
        <w:t>laboral/escolar y pérdidas de productividad. Las clínicas y hospitales pueden verse desbordados durante los periodos de máxima actividad de la enfermedad.</w:t>
      </w:r>
    </w:p>
    <w:p w:rsidR="002E0D80" w:rsidRDefault="002E0D80" w:rsidP="002E0D80">
      <w:pPr>
        <w:jc w:val="both"/>
        <w:rPr>
          <w:sz w:val="24"/>
          <w:szCs w:val="24"/>
        </w:rPr>
      </w:pPr>
      <w:r w:rsidRPr="002E0D80">
        <w:rPr>
          <w:sz w:val="24"/>
          <w:szCs w:val="24"/>
        </w:rPr>
        <w:t>No se conocen bien los efectos de las epidemias estacionales en los países en desarrollo, pero las investigaciones indican que el 99% de las muertes de menores de 5 años con infecciones de las vías respiratorias inferiores relacionadas con la grip</w:t>
      </w:r>
      <w:r w:rsidR="00C43AD7">
        <w:rPr>
          <w:sz w:val="24"/>
          <w:szCs w:val="24"/>
        </w:rPr>
        <w:t>e se producen en esos países</w:t>
      </w:r>
      <w:r w:rsidRPr="002E0D80">
        <w:rPr>
          <w:sz w:val="24"/>
          <w:szCs w:val="24"/>
        </w:rPr>
        <w:t>.</w:t>
      </w:r>
    </w:p>
    <w:p w:rsidR="002E0D80" w:rsidRPr="004A7601" w:rsidRDefault="002E0D80" w:rsidP="002E0D80">
      <w:pPr>
        <w:jc w:val="both"/>
        <w:rPr>
          <w:b/>
          <w:sz w:val="24"/>
          <w:szCs w:val="24"/>
          <w:u w:val="single"/>
        </w:rPr>
      </w:pPr>
      <w:r w:rsidRPr="004A7601">
        <w:rPr>
          <w:b/>
          <w:sz w:val="24"/>
          <w:szCs w:val="24"/>
          <w:u w:val="single"/>
        </w:rPr>
        <w:t>Epidemiología</w:t>
      </w:r>
    </w:p>
    <w:p w:rsidR="002E0D80" w:rsidRPr="002E0D80" w:rsidRDefault="002E0D80" w:rsidP="002E0D80">
      <w:pPr>
        <w:jc w:val="both"/>
        <w:rPr>
          <w:sz w:val="24"/>
          <w:szCs w:val="24"/>
        </w:rPr>
      </w:pPr>
      <w:r w:rsidRPr="002E0D80">
        <w:rPr>
          <w:sz w:val="24"/>
          <w:szCs w:val="24"/>
        </w:rPr>
        <w:t>Puede verse afectado cualquier grupo de edad, aunque unos corren más riesgos que otros.</w:t>
      </w:r>
    </w:p>
    <w:p w:rsidR="002E0D80" w:rsidRPr="002E0D80" w:rsidRDefault="002E0D80" w:rsidP="002E0D80">
      <w:pPr>
        <w:jc w:val="both"/>
        <w:rPr>
          <w:sz w:val="24"/>
          <w:szCs w:val="24"/>
        </w:rPr>
      </w:pPr>
    </w:p>
    <w:p w:rsidR="002E0D80" w:rsidRPr="002E0D80" w:rsidRDefault="002E0D80" w:rsidP="002E0D80">
      <w:pPr>
        <w:jc w:val="both"/>
        <w:rPr>
          <w:sz w:val="24"/>
          <w:szCs w:val="24"/>
        </w:rPr>
      </w:pPr>
      <w:r w:rsidRPr="002E0D80">
        <w:rPr>
          <w:sz w:val="24"/>
          <w:szCs w:val="24"/>
        </w:rPr>
        <w:t>Las personas con mayor riesgo de enfermedad grave o complicaciones son las embarazadas, los menores de 59 meses, los ancianos y los pacientes con enfermedades crónicas (cardiacas, pulmonares, renales, metabólicas, del desarrollo neurológico, hepáticas o hematológicas) o inmunodepresión (por VIH/sida, quimioterapia, corticoterapia o neoplasias malignas).</w:t>
      </w:r>
    </w:p>
    <w:p w:rsidR="002E0D80" w:rsidRPr="002E0D80" w:rsidRDefault="002E0D80" w:rsidP="002E0D80">
      <w:pPr>
        <w:jc w:val="both"/>
        <w:rPr>
          <w:sz w:val="24"/>
          <w:szCs w:val="24"/>
        </w:rPr>
      </w:pPr>
      <w:r w:rsidRPr="002E0D80">
        <w:rPr>
          <w:sz w:val="24"/>
          <w:szCs w:val="24"/>
        </w:rPr>
        <w:t>Debido a su exposición a los pacientes, los profesionales sanitarios corren gran riesgo de infectarse por los virus de la gripe y de transmitirlos, sobre todo a personas vulnerables.</w:t>
      </w:r>
    </w:p>
    <w:p w:rsidR="002E0D80" w:rsidRPr="002E0D80" w:rsidRDefault="002E0D80" w:rsidP="002E0D80">
      <w:pPr>
        <w:jc w:val="both"/>
        <w:rPr>
          <w:sz w:val="24"/>
          <w:szCs w:val="24"/>
        </w:rPr>
      </w:pPr>
      <w:r w:rsidRPr="002E0D80">
        <w:rPr>
          <w:sz w:val="24"/>
          <w:szCs w:val="24"/>
        </w:rPr>
        <w:t>La gripe estacional tiene fácil propagación y se transmite rápidamente en entornos como las escuelas y las residencias de ancianos. Al toser o estornudar, las personas infectadas dispersan en el aire, a distancias de hasta 1 metro, gotículas infecciosas (con virus), infectando así a las personas cercanas que inspiran esas gotículas. El virus también puede transmitirse por las manos contaminadas. Para prevenir la transmisión hay que lavarse las manos frecuentemente y cubrirse la boca y la nariz con un pañuelo al toser. En los climas templados las epidemias estacionales se producen sobre todo durante el invierno, mientras que en las regiones tropicales pueden aparecer durante todo el año, produciendo brotes más irregulares.</w:t>
      </w:r>
    </w:p>
    <w:p w:rsidR="002E0D80" w:rsidRPr="002E0D80" w:rsidRDefault="002E0D80" w:rsidP="002E0D80">
      <w:pPr>
        <w:jc w:val="both"/>
        <w:rPr>
          <w:sz w:val="24"/>
          <w:szCs w:val="24"/>
        </w:rPr>
      </w:pPr>
    </w:p>
    <w:p w:rsidR="002E0D80" w:rsidRDefault="002E0D80" w:rsidP="002E0D80">
      <w:pPr>
        <w:jc w:val="both"/>
        <w:rPr>
          <w:sz w:val="24"/>
          <w:szCs w:val="24"/>
        </w:rPr>
      </w:pPr>
      <w:r w:rsidRPr="002E0D80">
        <w:rPr>
          <w:sz w:val="24"/>
          <w:szCs w:val="24"/>
        </w:rPr>
        <w:t>El periodo de incubación (tiempo transcurrido entre la infección y la aparición de la enfermedad) es de unos 2 días, pero oscila entre 1 y 4 días.</w:t>
      </w:r>
    </w:p>
    <w:p w:rsidR="002E0D80" w:rsidRPr="004A7601" w:rsidRDefault="002E0D80" w:rsidP="002E0D80">
      <w:pPr>
        <w:jc w:val="both"/>
        <w:rPr>
          <w:b/>
          <w:sz w:val="24"/>
          <w:szCs w:val="24"/>
          <w:u w:val="single"/>
        </w:rPr>
      </w:pPr>
      <w:r w:rsidRPr="004A7601">
        <w:rPr>
          <w:b/>
          <w:sz w:val="24"/>
          <w:szCs w:val="24"/>
          <w:u w:val="single"/>
        </w:rPr>
        <w:t>Diagnóstico</w:t>
      </w:r>
      <w:r w:rsidR="003E6C10" w:rsidRPr="004A7601">
        <w:rPr>
          <w:b/>
          <w:sz w:val="24"/>
          <w:szCs w:val="24"/>
          <w:u w:val="single"/>
        </w:rPr>
        <w:t xml:space="preserve"> cínico (de sospecha)</w:t>
      </w:r>
    </w:p>
    <w:p w:rsidR="002E0D80" w:rsidRDefault="002E0D80" w:rsidP="002E0D80">
      <w:pPr>
        <w:jc w:val="both"/>
        <w:rPr>
          <w:sz w:val="24"/>
          <w:szCs w:val="24"/>
        </w:rPr>
      </w:pPr>
      <w:r w:rsidRPr="002E0D80">
        <w:rPr>
          <w:sz w:val="24"/>
          <w:szCs w:val="24"/>
        </w:rPr>
        <w:t xml:space="preserve">La mayoría de los casos humanos de gripe se diagnostican por la clínica. Sin embargo, otros virus respiratorios, como los rinovirus, el virus sincitial respiratorio, los virus parainfluenza y los adenovirus, también pueden causar síndromes gripales que </w:t>
      </w:r>
      <w:r w:rsidRPr="002E0D80">
        <w:rPr>
          <w:sz w:val="24"/>
          <w:szCs w:val="24"/>
        </w:rPr>
        <w:lastRenderedPageBreak/>
        <w:t>dificultan el diagnóstico diferencial durante los periodos de baja actividad gripal y fuera de las situaciones de epidemia.</w:t>
      </w:r>
      <w:r w:rsidR="003959DC">
        <w:rPr>
          <w:sz w:val="24"/>
          <w:szCs w:val="24"/>
        </w:rPr>
        <w:t xml:space="preserve"> Sospechar el diagnóstico en:</w:t>
      </w:r>
    </w:p>
    <w:p w:rsidR="003959DC" w:rsidRDefault="003959DC" w:rsidP="003959DC">
      <w:pPr>
        <w:pStyle w:val="Prrafodelista"/>
        <w:numPr>
          <w:ilvl w:val="0"/>
          <w:numId w:val="1"/>
        </w:numPr>
        <w:jc w:val="both"/>
        <w:rPr>
          <w:sz w:val="24"/>
          <w:szCs w:val="24"/>
        </w:rPr>
      </w:pPr>
      <w:r>
        <w:rPr>
          <w:sz w:val="24"/>
          <w:szCs w:val="24"/>
        </w:rPr>
        <w:t>Inmunocompetentes o inmunodeprimidos de cualquier edad con inicio súbito de fiebre y signos o síntomas respiratorios.</w:t>
      </w:r>
    </w:p>
    <w:p w:rsidR="003959DC" w:rsidRDefault="003959DC" w:rsidP="003959DC">
      <w:pPr>
        <w:pStyle w:val="Prrafodelista"/>
        <w:numPr>
          <w:ilvl w:val="0"/>
          <w:numId w:val="1"/>
        </w:numPr>
        <w:jc w:val="both"/>
        <w:rPr>
          <w:sz w:val="24"/>
          <w:szCs w:val="24"/>
        </w:rPr>
      </w:pPr>
      <w:r>
        <w:rPr>
          <w:sz w:val="24"/>
          <w:szCs w:val="24"/>
        </w:rPr>
        <w:t xml:space="preserve">Personas con fiebre y </w:t>
      </w:r>
      <w:r w:rsidR="009D7C91">
        <w:rPr>
          <w:sz w:val="24"/>
          <w:szCs w:val="24"/>
        </w:rPr>
        <w:t>exacerbación</w:t>
      </w:r>
      <w:r>
        <w:rPr>
          <w:sz w:val="24"/>
          <w:szCs w:val="24"/>
        </w:rPr>
        <w:t xml:space="preserve"> de una enfermedad </w:t>
      </w:r>
      <w:r w:rsidR="009D7C91">
        <w:rPr>
          <w:sz w:val="24"/>
          <w:szCs w:val="24"/>
        </w:rPr>
        <w:t>pulmonar</w:t>
      </w:r>
      <w:r>
        <w:rPr>
          <w:sz w:val="24"/>
          <w:szCs w:val="24"/>
        </w:rPr>
        <w:t xml:space="preserve"> crónica de base.</w:t>
      </w:r>
    </w:p>
    <w:p w:rsidR="003959DC" w:rsidRDefault="009D7C91" w:rsidP="003959DC">
      <w:pPr>
        <w:pStyle w:val="Prrafodelista"/>
        <w:numPr>
          <w:ilvl w:val="0"/>
          <w:numId w:val="1"/>
        </w:numPr>
        <w:jc w:val="both"/>
        <w:rPr>
          <w:sz w:val="24"/>
          <w:szCs w:val="24"/>
        </w:rPr>
      </w:pPr>
      <w:r>
        <w:rPr>
          <w:sz w:val="24"/>
          <w:szCs w:val="24"/>
        </w:rPr>
        <w:t>Niños</w:t>
      </w:r>
      <w:r w:rsidR="003959DC">
        <w:rPr>
          <w:sz w:val="24"/>
          <w:szCs w:val="24"/>
        </w:rPr>
        <w:t xml:space="preserve"> con fiebre sin otros signos ni síntomas</w:t>
      </w:r>
    </w:p>
    <w:p w:rsidR="003959DC" w:rsidRDefault="003959DC" w:rsidP="003959DC">
      <w:pPr>
        <w:pStyle w:val="Prrafodelista"/>
        <w:numPr>
          <w:ilvl w:val="0"/>
          <w:numId w:val="1"/>
        </w:numPr>
        <w:jc w:val="both"/>
        <w:rPr>
          <w:sz w:val="24"/>
          <w:szCs w:val="24"/>
        </w:rPr>
      </w:pPr>
      <w:r>
        <w:rPr>
          <w:sz w:val="24"/>
          <w:szCs w:val="24"/>
        </w:rPr>
        <w:t>Ancianos con síntomas respiratorios nuevos o empeoramiento de los prexistentes, incluyendo exacerbación de insuficiencia cardiaca o alteración del estado mental (confusión, desorientación, disminución del nivel de conciencia, irritabilidad, etc.) con o sin fiebre.</w:t>
      </w:r>
    </w:p>
    <w:p w:rsidR="003959DC" w:rsidRPr="003959DC" w:rsidRDefault="003959DC" w:rsidP="003959DC">
      <w:pPr>
        <w:pStyle w:val="Prrafodelista"/>
        <w:numPr>
          <w:ilvl w:val="0"/>
          <w:numId w:val="1"/>
        </w:numPr>
        <w:jc w:val="both"/>
        <w:rPr>
          <w:sz w:val="24"/>
          <w:szCs w:val="24"/>
        </w:rPr>
      </w:pPr>
      <w:r>
        <w:rPr>
          <w:sz w:val="24"/>
          <w:szCs w:val="24"/>
        </w:rPr>
        <w:t>Personas gravemente enfermas con fiebre o signos de hipovolemia.</w:t>
      </w:r>
    </w:p>
    <w:p w:rsidR="002E0D80" w:rsidRPr="002E0D80" w:rsidRDefault="002E0D80" w:rsidP="002E0D80">
      <w:pPr>
        <w:jc w:val="both"/>
        <w:rPr>
          <w:sz w:val="24"/>
          <w:szCs w:val="24"/>
        </w:rPr>
      </w:pPr>
    </w:p>
    <w:p w:rsidR="00CE2F90" w:rsidRDefault="005768C9" w:rsidP="002E0D80">
      <w:pPr>
        <w:jc w:val="both"/>
        <w:rPr>
          <w:b/>
          <w:sz w:val="24"/>
          <w:szCs w:val="24"/>
          <w:u w:val="single"/>
        </w:rPr>
      </w:pPr>
      <w:r w:rsidRPr="005768C9">
        <w:rPr>
          <w:b/>
          <w:sz w:val="24"/>
          <w:szCs w:val="24"/>
          <w:u w:val="single"/>
        </w:rPr>
        <w:t>Recomendaciones Diagnóstico</w:t>
      </w:r>
      <w:r w:rsidR="004A7601">
        <w:rPr>
          <w:b/>
          <w:sz w:val="24"/>
          <w:szCs w:val="24"/>
          <w:u w:val="single"/>
        </w:rPr>
        <w:t>-</w:t>
      </w:r>
      <w:r w:rsidRPr="005768C9">
        <w:rPr>
          <w:b/>
          <w:sz w:val="24"/>
          <w:szCs w:val="24"/>
          <w:u w:val="single"/>
        </w:rPr>
        <w:t xml:space="preserve"> terapéuticas</w:t>
      </w:r>
    </w:p>
    <w:p w:rsidR="005768C9" w:rsidRDefault="005768C9" w:rsidP="002E0D80">
      <w:pPr>
        <w:jc w:val="both"/>
        <w:rPr>
          <w:sz w:val="24"/>
          <w:szCs w:val="24"/>
        </w:rPr>
      </w:pPr>
      <w:r w:rsidRPr="005768C9">
        <w:rPr>
          <w:sz w:val="24"/>
          <w:szCs w:val="24"/>
        </w:rPr>
        <w:t xml:space="preserve">En el medio </w:t>
      </w:r>
      <w:r w:rsidR="009D7C91" w:rsidRPr="005768C9">
        <w:rPr>
          <w:sz w:val="24"/>
          <w:szCs w:val="24"/>
        </w:rPr>
        <w:t>extra hospitalario</w:t>
      </w:r>
      <w:r w:rsidRPr="005768C9">
        <w:rPr>
          <w:sz w:val="24"/>
          <w:szCs w:val="24"/>
        </w:rPr>
        <w:t xml:space="preserve"> se debe</w:t>
      </w:r>
      <w:r>
        <w:rPr>
          <w:sz w:val="24"/>
          <w:szCs w:val="24"/>
        </w:rPr>
        <w:t xml:space="preserve"> utilizar el </w:t>
      </w:r>
      <w:r w:rsidR="00942C71">
        <w:rPr>
          <w:sz w:val="24"/>
          <w:szCs w:val="24"/>
        </w:rPr>
        <w:t>diagnóstico</w:t>
      </w:r>
      <w:r>
        <w:rPr>
          <w:sz w:val="24"/>
          <w:szCs w:val="24"/>
        </w:rPr>
        <w:t xml:space="preserve"> </w:t>
      </w:r>
      <w:r w:rsidR="009D7C91">
        <w:rPr>
          <w:sz w:val="24"/>
          <w:szCs w:val="24"/>
        </w:rPr>
        <w:t>clínico</w:t>
      </w:r>
      <w:r>
        <w:rPr>
          <w:sz w:val="24"/>
          <w:szCs w:val="24"/>
        </w:rPr>
        <w:t xml:space="preserve"> de sospecha y saber reconocer las posibles complicaciones cuando estén presentes.</w:t>
      </w:r>
    </w:p>
    <w:p w:rsidR="005768C9" w:rsidRDefault="005768C9" w:rsidP="002E0D80">
      <w:pPr>
        <w:jc w:val="both"/>
        <w:rPr>
          <w:sz w:val="24"/>
          <w:szCs w:val="24"/>
        </w:rPr>
      </w:pPr>
    </w:p>
    <w:p w:rsidR="005768C9" w:rsidRDefault="005768C9" w:rsidP="002E0D80">
      <w:pPr>
        <w:jc w:val="both"/>
        <w:rPr>
          <w:sz w:val="24"/>
          <w:szCs w:val="24"/>
        </w:rPr>
      </w:pPr>
      <w:r>
        <w:rPr>
          <w:sz w:val="24"/>
          <w:szCs w:val="24"/>
        </w:rPr>
        <w:t>La gravedad de la gripe, según el CDC, se clasifica del siguiente modo:</w:t>
      </w:r>
    </w:p>
    <w:p w:rsidR="005768C9" w:rsidRDefault="005768C9" w:rsidP="005768C9">
      <w:pPr>
        <w:pStyle w:val="Prrafodelista"/>
        <w:numPr>
          <w:ilvl w:val="0"/>
          <w:numId w:val="2"/>
        </w:numPr>
        <w:jc w:val="both"/>
        <w:rPr>
          <w:sz w:val="24"/>
          <w:szCs w:val="24"/>
        </w:rPr>
      </w:pPr>
      <w:r>
        <w:rPr>
          <w:sz w:val="24"/>
          <w:szCs w:val="24"/>
        </w:rPr>
        <w:t>Leve o no complicada, se caracteriza por fiebre, tos, dolor de garganta, rinorrea, mialgias, cefalea, escalofríos, malestar general y a veces, diarrea y/o vómitos, pero sin disnea y pocos cambios en las condiciones de salud crónicas previas-</w:t>
      </w:r>
    </w:p>
    <w:p w:rsidR="005768C9" w:rsidRDefault="005768C9" w:rsidP="005768C9">
      <w:pPr>
        <w:pStyle w:val="Prrafodelista"/>
        <w:numPr>
          <w:ilvl w:val="0"/>
          <w:numId w:val="2"/>
        </w:numPr>
        <w:jc w:val="both"/>
        <w:rPr>
          <w:sz w:val="24"/>
          <w:szCs w:val="24"/>
        </w:rPr>
      </w:pPr>
      <w:r>
        <w:rPr>
          <w:sz w:val="24"/>
          <w:szCs w:val="24"/>
        </w:rPr>
        <w:t>Grave o complicada, caracterizada por algunas de las siguientes manifestaciones:</w:t>
      </w:r>
    </w:p>
    <w:p w:rsidR="005768C9" w:rsidRDefault="005768C9" w:rsidP="005768C9">
      <w:pPr>
        <w:pStyle w:val="Prrafodelista"/>
        <w:numPr>
          <w:ilvl w:val="0"/>
          <w:numId w:val="3"/>
        </w:numPr>
        <w:jc w:val="both"/>
        <w:rPr>
          <w:sz w:val="24"/>
          <w:szCs w:val="24"/>
        </w:rPr>
      </w:pPr>
      <w:r>
        <w:rPr>
          <w:sz w:val="24"/>
          <w:szCs w:val="24"/>
        </w:rPr>
        <w:t>Afectación del tracto respiratorio inferior:</w:t>
      </w:r>
    </w:p>
    <w:p w:rsidR="005768C9" w:rsidRDefault="005768C9" w:rsidP="005768C9">
      <w:pPr>
        <w:pStyle w:val="Prrafodelista"/>
        <w:numPr>
          <w:ilvl w:val="1"/>
          <w:numId w:val="3"/>
        </w:numPr>
        <w:jc w:val="both"/>
        <w:rPr>
          <w:sz w:val="24"/>
          <w:szCs w:val="24"/>
        </w:rPr>
      </w:pPr>
      <w:r>
        <w:rPr>
          <w:sz w:val="24"/>
          <w:szCs w:val="24"/>
        </w:rPr>
        <w:t xml:space="preserve">Insuficiencia </w:t>
      </w:r>
      <w:r w:rsidR="009D7C91">
        <w:rPr>
          <w:sz w:val="24"/>
          <w:szCs w:val="24"/>
        </w:rPr>
        <w:t>respira</w:t>
      </w:r>
      <w:r>
        <w:rPr>
          <w:sz w:val="24"/>
          <w:szCs w:val="24"/>
        </w:rPr>
        <w:t xml:space="preserve">. Aguda con Sat de </w:t>
      </w:r>
      <w:r w:rsidR="00FB5CA1">
        <w:rPr>
          <w:sz w:val="24"/>
          <w:szCs w:val="24"/>
        </w:rPr>
        <w:t>O2 &lt; 90% respirando aire ambiente o crónica agudizada.</w:t>
      </w:r>
    </w:p>
    <w:p w:rsidR="00FB5CA1" w:rsidRDefault="00FB5CA1" w:rsidP="005768C9">
      <w:pPr>
        <w:pStyle w:val="Prrafodelista"/>
        <w:numPr>
          <w:ilvl w:val="1"/>
          <w:numId w:val="3"/>
        </w:numPr>
        <w:jc w:val="both"/>
        <w:rPr>
          <w:sz w:val="24"/>
          <w:szCs w:val="24"/>
        </w:rPr>
      </w:pPr>
      <w:r>
        <w:rPr>
          <w:sz w:val="24"/>
          <w:szCs w:val="24"/>
        </w:rPr>
        <w:t>Infiltrados pulmonares en la Rx de tórax.</w:t>
      </w:r>
    </w:p>
    <w:p w:rsidR="00CE2F90" w:rsidRDefault="00FB5CA1" w:rsidP="00FB5CA1">
      <w:pPr>
        <w:pStyle w:val="Prrafodelista"/>
        <w:numPr>
          <w:ilvl w:val="0"/>
          <w:numId w:val="3"/>
        </w:numPr>
        <w:jc w:val="both"/>
        <w:rPr>
          <w:sz w:val="24"/>
          <w:szCs w:val="24"/>
        </w:rPr>
      </w:pPr>
      <w:r>
        <w:rPr>
          <w:sz w:val="24"/>
          <w:szCs w:val="24"/>
        </w:rPr>
        <w:t>Deshidratación grave.</w:t>
      </w:r>
    </w:p>
    <w:p w:rsidR="00FB5CA1" w:rsidRDefault="00FB5CA1" w:rsidP="00FB5CA1">
      <w:pPr>
        <w:pStyle w:val="Prrafodelista"/>
        <w:numPr>
          <w:ilvl w:val="0"/>
          <w:numId w:val="3"/>
        </w:numPr>
        <w:jc w:val="both"/>
        <w:rPr>
          <w:sz w:val="24"/>
          <w:szCs w:val="24"/>
        </w:rPr>
      </w:pPr>
      <w:r>
        <w:rPr>
          <w:sz w:val="24"/>
          <w:szCs w:val="24"/>
        </w:rPr>
        <w:t xml:space="preserve">Afectación del </w:t>
      </w:r>
      <w:r w:rsidR="009D7C91">
        <w:rPr>
          <w:sz w:val="24"/>
          <w:szCs w:val="24"/>
        </w:rPr>
        <w:t>sistema</w:t>
      </w:r>
      <w:r>
        <w:rPr>
          <w:sz w:val="24"/>
          <w:szCs w:val="24"/>
        </w:rPr>
        <w:t xml:space="preserve"> nervioso central.</w:t>
      </w:r>
    </w:p>
    <w:p w:rsidR="00FB5CA1" w:rsidRDefault="00FB5CA1" w:rsidP="00FB5CA1">
      <w:pPr>
        <w:pStyle w:val="Prrafodelista"/>
        <w:numPr>
          <w:ilvl w:val="0"/>
          <w:numId w:val="3"/>
        </w:numPr>
        <w:jc w:val="both"/>
        <w:rPr>
          <w:sz w:val="24"/>
          <w:szCs w:val="24"/>
        </w:rPr>
      </w:pPr>
      <w:r>
        <w:rPr>
          <w:sz w:val="24"/>
          <w:szCs w:val="24"/>
        </w:rPr>
        <w:t>Signos de Shock séptico.</w:t>
      </w:r>
    </w:p>
    <w:p w:rsidR="00FB5CA1" w:rsidRDefault="00FB5CA1" w:rsidP="00FB5CA1">
      <w:pPr>
        <w:pStyle w:val="Prrafodelista"/>
        <w:numPr>
          <w:ilvl w:val="0"/>
          <w:numId w:val="3"/>
        </w:numPr>
        <w:jc w:val="both"/>
        <w:rPr>
          <w:sz w:val="24"/>
          <w:szCs w:val="24"/>
        </w:rPr>
      </w:pPr>
      <w:r>
        <w:rPr>
          <w:sz w:val="24"/>
          <w:szCs w:val="24"/>
        </w:rPr>
        <w:t>Signos de Fracaso multiorgánico.</w:t>
      </w:r>
    </w:p>
    <w:p w:rsidR="00FB5CA1" w:rsidRDefault="00FB5CA1" w:rsidP="00FB5CA1">
      <w:pPr>
        <w:pStyle w:val="Prrafodelista"/>
        <w:numPr>
          <w:ilvl w:val="0"/>
          <w:numId w:val="3"/>
        </w:numPr>
        <w:jc w:val="both"/>
        <w:rPr>
          <w:sz w:val="24"/>
          <w:szCs w:val="24"/>
        </w:rPr>
      </w:pPr>
      <w:r>
        <w:rPr>
          <w:sz w:val="24"/>
          <w:szCs w:val="24"/>
        </w:rPr>
        <w:t>Miocarditis.</w:t>
      </w:r>
    </w:p>
    <w:p w:rsidR="00FB5CA1" w:rsidRDefault="00FB5CA1" w:rsidP="00FB5CA1">
      <w:pPr>
        <w:pStyle w:val="Prrafodelista"/>
        <w:numPr>
          <w:ilvl w:val="0"/>
          <w:numId w:val="3"/>
        </w:numPr>
        <w:jc w:val="both"/>
        <w:rPr>
          <w:sz w:val="24"/>
          <w:szCs w:val="24"/>
        </w:rPr>
      </w:pPr>
      <w:r>
        <w:rPr>
          <w:sz w:val="24"/>
          <w:szCs w:val="24"/>
        </w:rPr>
        <w:t>Rabdomiolisis.</w:t>
      </w:r>
    </w:p>
    <w:p w:rsidR="00FB5CA1" w:rsidRDefault="00FB5CA1" w:rsidP="00FB5CA1">
      <w:pPr>
        <w:pStyle w:val="Prrafodelista"/>
        <w:numPr>
          <w:ilvl w:val="0"/>
          <w:numId w:val="3"/>
        </w:numPr>
        <w:jc w:val="both"/>
        <w:rPr>
          <w:sz w:val="24"/>
          <w:szCs w:val="24"/>
        </w:rPr>
      </w:pPr>
      <w:r>
        <w:rPr>
          <w:sz w:val="24"/>
          <w:szCs w:val="24"/>
        </w:rPr>
        <w:t xml:space="preserve">Infección bacteriana secundaria invasiva de sospecha </w:t>
      </w:r>
      <w:r w:rsidR="009D7C91">
        <w:rPr>
          <w:sz w:val="24"/>
          <w:szCs w:val="24"/>
        </w:rPr>
        <w:t>cínica</w:t>
      </w:r>
      <w:r>
        <w:rPr>
          <w:sz w:val="24"/>
          <w:szCs w:val="24"/>
        </w:rPr>
        <w:t xml:space="preserve">  cuando se acompañe de fiebre alta persistente de más de tres días de evolución.</w:t>
      </w:r>
    </w:p>
    <w:p w:rsidR="00FB5CA1" w:rsidRDefault="00FB5CA1" w:rsidP="00FB5CA1">
      <w:pPr>
        <w:pStyle w:val="Prrafodelista"/>
        <w:numPr>
          <w:ilvl w:val="0"/>
          <w:numId w:val="3"/>
        </w:numPr>
        <w:jc w:val="both"/>
        <w:rPr>
          <w:sz w:val="24"/>
          <w:szCs w:val="24"/>
        </w:rPr>
      </w:pPr>
      <w:r>
        <w:rPr>
          <w:sz w:val="24"/>
          <w:szCs w:val="24"/>
        </w:rPr>
        <w:lastRenderedPageBreak/>
        <w:t>Exacerbación grave de una enfermedad crónica concomitante.</w:t>
      </w:r>
    </w:p>
    <w:p w:rsidR="00FB5CA1" w:rsidRDefault="009D7C91" w:rsidP="00FB5CA1">
      <w:pPr>
        <w:pStyle w:val="Prrafodelista"/>
        <w:numPr>
          <w:ilvl w:val="0"/>
          <w:numId w:val="3"/>
        </w:numPr>
        <w:jc w:val="both"/>
        <w:rPr>
          <w:sz w:val="24"/>
          <w:szCs w:val="24"/>
        </w:rPr>
      </w:pPr>
      <w:r>
        <w:rPr>
          <w:sz w:val="24"/>
          <w:szCs w:val="24"/>
        </w:rPr>
        <w:t>Signos</w:t>
      </w:r>
      <w:r w:rsidR="00FB5CA1">
        <w:rPr>
          <w:sz w:val="24"/>
          <w:szCs w:val="24"/>
        </w:rPr>
        <w:t xml:space="preserve"> de Fracaso renal agudo.</w:t>
      </w:r>
    </w:p>
    <w:p w:rsidR="00FB5CA1" w:rsidRDefault="00FB5CA1" w:rsidP="00FB5CA1">
      <w:pPr>
        <w:pStyle w:val="Prrafodelista"/>
        <w:numPr>
          <w:ilvl w:val="0"/>
          <w:numId w:val="3"/>
        </w:numPr>
        <w:jc w:val="both"/>
        <w:rPr>
          <w:sz w:val="24"/>
          <w:szCs w:val="24"/>
        </w:rPr>
      </w:pPr>
      <w:r>
        <w:rPr>
          <w:sz w:val="24"/>
          <w:szCs w:val="24"/>
        </w:rPr>
        <w:t>Signos de fallo hepático.</w:t>
      </w:r>
    </w:p>
    <w:p w:rsidR="00FB5CA1" w:rsidRDefault="00FB5CA1" w:rsidP="00FB5CA1">
      <w:pPr>
        <w:jc w:val="both"/>
        <w:rPr>
          <w:b/>
          <w:sz w:val="24"/>
          <w:szCs w:val="24"/>
          <w:u w:val="single"/>
        </w:rPr>
      </w:pPr>
      <w:r>
        <w:rPr>
          <w:b/>
          <w:sz w:val="24"/>
          <w:szCs w:val="24"/>
          <w:u w:val="single"/>
        </w:rPr>
        <w:t>Factores de riesgo para el desarrollo de enfermedad gra</w:t>
      </w:r>
      <w:r w:rsidR="00DD33E8">
        <w:rPr>
          <w:b/>
          <w:sz w:val="24"/>
          <w:szCs w:val="24"/>
          <w:u w:val="single"/>
        </w:rPr>
        <w:t>v</w:t>
      </w:r>
      <w:r>
        <w:rPr>
          <w:b/>
          <w:sz w:val="24"/>
          <w:szCs w:val="24"/>
          <w:u w:val="single"/>
        </w:rPr>
        <w:t>e.</w:t>
      </w:r>
    </w:p>
    <w:p w:rsidR="00FB5CA1" w:rsidRDefault="00FB5CA1" w:rsidP="00FB5CA1">
      <w:pPr>
        <w:jc w:val="both"/>
        <w:rPr>
          <w:sz w:val="24"/>
          <w:szCs w:val="24"/>
        </w:rPr>
      </w:pPr>
      <w:r>
        <w:rPr>
          <w:sz w:val="24"/>
          <w:szCs w:val="24"/>
        </w:rPr>
        <w:t>Sospechar en aquellos pacientes que posean alguna o varias de estas características:</w:t>
      </w:r>
    </w:p>
    <w:p w:rsidR="00FB5CA1" w:rsidRDefault="00FB5CA1" w:rsidP="00FB5CA1">
      <w:pPr>
        <w:pStyle w:val="Prrafodelista"/>
        <w:numPr>
          <w:ilvl w:val="0"/>
          <w:numId w:val="4"/>
        </w:numPr>
        <w:jc w:val="both"/>
        <w:rPr>
          <w:sz w:val="24"/>
          <w:szCs w:val="24"/>
        </w:rPr>
      </w:pPr>
      <w:r>
        <w:rPr>
          <w:sz w:val="24"/>
          <w:szCs w:val="24"/>
        </w:rPr>
        <w:t>Adultos ≥ 65 años</w:t>
      </w:r>
    </w:p>
    <w:p w:rsidR="00FB5CA1" w:rsidRDefault="00FB5CA1" w:rsidP="00FB5CA1">
      <w:pPr>
        <w:pStyle w:val="Prrafodelista"/>
        <w:numPr>
          <w:ilvl w:val="0"/>
          <w:numId w:val="4"/>
        </w:numPr>
        <w:jc w:val="both"/>
        <w:rPr>
          <w:sz w:val="24"/>
          <w:szCs w:val="24"/>
        </w:rPr>
      </w:pPr>
      <w:r>
        <w:rPr>
          <w:sz w:val="24"/>
          <w:szCs w:val="24"/>
        </w:rPr>
        <w:t>Niños menores de 5 años</w:t>
      </w:r>
      <w:r w:rsidR="000A26D9">
        <w:rPr>
          <w:sz w:val="24"/>
          <w:szCs w:val="24"/>
        </w:rPr>
        <w:t xml:space="preserve">, sobre todo en los menores </w:t>
      </w:r>
      <w:r>
        <w:rPr>
          <w:sz w:val="24"/>
          <w:szCs w:val="24"/>
        </w:rPr>
        <w:t>de 2 años</w:t>
      </w:r>
    </w:p>
    <w:p w:rsidR="000A26D9" w:rsidRDefault="000A26D9" w:rsidP="00FB5CA1">
      <w:pPr>
        <w:pStyle w:val="Prrafodelista"/>
        <w:numPr>
          <w:ilvl w:val="0"/>
          <w:numId w:val="4"/>
        </w:numPr>
        <w:jc w:val="both"/>
        <w:rPr>
          <w:sz w:val="24"/>
          <w:szCs w:val="24"/>
        </w:rPr>
      </w:pPr>
      <w:r>
        <w:rPr>
          <w:sz w:val="24"/>
          <w:szCs w:val="24"/>
        </w:rPr>
        <w:t>Mujeres embarazadas y hasta dos semanas después del parto, incluyendo aquellas que han tenido  interrupción del embarazo</w:t>
      </w:r>
    </w:p>
    <w:p w:rsidR="000A26D9" w:rsidRDefault="000A26D9" w:rsidP="00FB5CA1">
      <w:pPr>
        <w:pStyle w:val="Prrafodelista"/>
        <w:numPr>
          <w:ilvl w:val="0"/>
          <w:numId w:val="4"/>
        </w:numPr>
        <w:jc w:val="both"/>
        <w:rPr>
          <w:sz w:val="24"/>
          <w:szCs w:val="24"/>
        </w:rPr>
      </w:pPr>
      <w:r>
        <w:rPr>
          <w:sz w:val="24"/>
          <w:szCs w:val="24"/>
        </w:rPr>
        <w:t>Presencia de enfermedad pulmonar crónica, incluido el Asma</w:t>
      </w:r>
    </w:p>
    <w:p w:rsidR="000A26D9" w:rsidRDefault="000A26D9" w:rsidP="00FB5CA1">
      <w:pPr>
        <w:pStyle w:val="Prrafodelista"/>
        <w:numPr>
          <w:ilvl w:val="0"/>
          <w:numId w:val="4"/>
        </w:numPr>
        <w:jc w:val="both"/>
        <w:rPr>
          <w:sz w:val="24"/>
          <w:szCs w:val="24"/>
        </w:rPr>
      </w:pPr>
      <w:r>
        <w:rPr>
          <w:sz w:val="24"/>
          <w:szCs w:val="24"/>
        </w:rPr>
        <w:t>Presencia de enfermedad cardiaca, excepto la HTA aislada</w:t>
      </w:r>
    </w:p>
    <w:p w:rsidR="000A26D9" w:rsidRDefault="000A26D9" w:rsidP="00FB5CA1">
      <w:pPr>
        <w:pStyle w:val="Prrafodelista"/>
        <w:numPr>
          <w:ilvl w:val="0"/>
          <w:numId w:val="4"/>
        </w:numPr>
        <w:jc w:val="both"/>
        <w:rPr>
          <w:sz w:val="24"/>
          <w:szCs w:val="24"/>
        </w:rPr>
      </w:pPr>
      <w:r>
        <w:rPr>
          <w:sz w:val="24"/>
          <w:szCs w:val="24"/>
        </w:rPr>
        <w:t>Enfermedad renal crónica con FG &lt; 90 ml/min/1,73 m</w:t>
      </w:r>
      <w:r w:rsidR="00C43AD7">
        <w:rPr>
          <w:sz w:val="24"/>
          <w:szCs w:val="24"/>
        </w:rPr>
        <w:t>²</w:t>
      </w:r>
      <w:r>
        <w:rPr>
          <w:sz w:val="24"/>
          <w:szCs w:val="24"/>
        </w:rPr>
        <w:t xml:space="preserve"> o estadio ≥ 3</w:t>
      </w:r>
    </w:p>
    <w:p w:rsidR="000A26D9" w:rsidRDefault="009D7C91" w:rsidP="00FB5CA1">
      <w:pPr>
        <w:pStyle w:val="Prrafodelista"/>
        <w:numPr>
          <w:ilvl w:val="0"/>
          <w:numId w:val="4"/>
        </w:numPr>
        <w:jc w:val="both"/>
        <w:rPr>
          <w:sz w:val="24"/>
          <w:szCs w:val="24"/>
        </w:rPr>
      </w:pPr>
      <w:r>
        <w:rPr>
          <w:sz w:val="24"/>
          <w:szCs w:val="24"/>
        </w:rPr>
        <w:t>Síndrome</w:t>
      </w:r>
      <w:r w:rsidR="000A26D9">
        <w:rPr>
          <w:sz w:val="24"/>
          <w:szCs w:val="24"/>
        </w:rPr>
        <w:t xml:space="preserve"> nefrótico activo </w:t>
      </w:r>
    </w:p>
    <w:p w:rsidR="000A26D9" w:rsidRDefault="00D25A09" w:rsidP="00FB5CA1">
      <w:pPr>
        <w:pStyle w:val="Prrafodelista"/>
        <w:numPr>
          <w:ilvl w:val="0"/>
          <w:numId w:val="4"/>
        </w:numPr>
        <w:jc w:val="both"/>
        <w:rPr>
          <w:sz w:val="24"/>
          <w:szCs w:val="24"/>
        </w:rPr>
      </w:pPr>
      <w:r>
        <w:rPr>
          <w:sz w:val="24"/>
          <w:szCs w:val="24"/>
        </w:rPr>
        <w:t>Enfermedad hepá</w:t>
      </w:r>
      <w:r w:rsidR="000A26D9">
        <w:rPr>
          <w:sz w:val="24"/>
          <w:szCs w:val="24"/>
        </w:rPr>
        <w:t>tica crónica</w:t>
      </w:r>
    </w:p>
    <w:p w:rsidR="000A26D9" w:rsidRDefault="009D7C91" w:rsidP="00FB5CA1">
      <w:pPr>
        <w:pStyle w:val="Prrafodelista"/>
        <w:numPr>
          <w:ilvl w:val="0"/>
          <w:numId w:val="4"/>
        </w:numPr>
        <w:jc w:val="both"/>
        <w:rPr>
          <w:sz w:val="24"/>
          <w:szCs w:val="24"/>
        </w:rPr>
      </w:pPr>
      <w:r>
        <w:rPr>
          <w:sz w:val="24"/>
          <w:szCs w:val="24"/>
        </w:rPr>
        <w:t>Enfermedad</w:t>
      </w:r>
      <w:r w:rsidR="000A26D9">
        <w:rPr>
          <w:sz w:val="24"/>
          <w:szCs w:val="24"/>
        </w:rPr>
        <w:t xml:space="preserve"> hematológica crónica, excepto anemias </w:t>
      </w:r>
      <w:r>
        <w:rPr>
          <w:sz w:val="24"/>
          <w:szCs w:val="24"/>
        </w:rPr>
        <w:t>ferropenias</w:t>
      </w:r>
    </w:p>
    <w:p w:rsidR="000A26D9" w:rsidRDefault="000A26D9" w:rsidP="00FB5CA1">
      <w:pPr>
        <w:pStyle w:val="Prrafodelista"/>
        <w:numPr>
          <w:ilvl w:val="0"/>
          <w:numId w:val="4"/>
        </w:numPr>
        <w:jc w:val="both"/>
        <w:rPr>
          <w:sz w:val="24"/>
          <w:szCs w:val="24"/>
        </w:rPr>
      </w:pPr>
      <w:r>
        <w:rPr>
          <w:sz w:val="24"/>
          <w:szCs w:val="24"/>
        </w:rPr>
        <w:t>Enfermedad neurológica que comprometa el manejo de secreciones respiratorias</w:t>
      </w:r>
    </w:p>
    <w:p w:rsidR="000A26D9" w:rsidRDefault="000A26D9" w:rsidP="00FB5CA1">
      <w:pPr>
        <w:pStyle w:val="Prrafodelista"/>
        <w:numPr>
          <w:ilvl w:val="0"/>
          <w:numId w:val="4"/>
        </w:numPr>
        <w:jc w:val="both"/>
        <w:rPr>
          <w:sz w:val="24"/>
          <w:szCs w:val="24"/>
        </w:rPr>
      </w:pPr>
      <w:r>
        <w:rPr>
          <w:sz w:val="24"/>
          <w:szCs w:val="24"/>
        </w:rPr>
        <w:t>Enfermedades metabólicas incluyendo la diabetes mellitus</w:t>
      </w:r>
    </w:p>
    <w:p w:rsidR="000A26D9" w:rsidRDefault="000A26D9" w:rsidP="00E36D17">
      <w:pPr>
        <w:pStyle w:val="Prrafodelista"/>
        <w:numPr>
          <w:ilvl w:val="0"/>
          <w:numId w:val="4"/>
        </w:numPr>
        <w:jc w:val="both"/>
        <w:rPr>
          <w:sz w:val="24"/>
          <w:szCs w:val="24"/>
        </w:rPr>
      </w:pPr>
      <w:r>
        <w:rPr>
          <w:sz w:val="24"/>
          <w:szCs w:val="24"/>
        </w:rPr>
        <w:t xml:space="preserve">Pacientes gravemente inmunodeprimidos, </w:t>
      </w:r>
      <w:r w:rsidR="009D7C91">
        <w:rPr>
          <w:sz w:val="24"/>
          <w:szCs w:val="24"/>
        </w:rPr>
        <w:t>trasplantados</w:t>
      </w:r>
      <w:r w:rsidR="00E36D17">
        <w:rPr>
          <w:sz w:val="24"/>
          <w:szCs w:val="24"/>
        </w:rPr>
        <w:t xml:space="preserve"> en tratamiento agudo o crónico,</w:t>
      </w:r>
      <w:r w:rsidR="00E36D17" w:rsidRPr="00E36D17">
        <w:rPr>
          <w:sz w:val="24"/>
          <w:szCs w:val="24"/>
        </w:rPr>
        <w:t xml:space="preserve"> oncológicos</w:t>
      </w:r>
    </w:p>
    <w:p w:rsidR="00E36D17" w:rsidRDefault="00C602BE" w:rsidP="00E36D17">
      <w:pPr>
        <w:pStyle w:val="Prrafodelista"/>
        <w:numPr>
          <w:ilvl w:val="0"/>
          <w:numId w:val="4"/>
        </w:numPr>
        <w:jc w:val="both"/>
        <w:rPr>
          <w:sz w:val="24"/>
          <w:szCs w:val="24"/>
        </w:rPr>
      </w:pPr>
      <w:r>
        <w:rPr>
          <w:sz w:val="24"/>
          <w:szCs w:val="24"/>
        </w:rPr>
        <w:t>Pacientes institucionalizados (</w:t>
      </w:r>
      <w:r w:rsidR="00E36D17">
        <w:rPr>
          <w:sz w:val="24"/>
          <w:szCs w:val="24"/>
        </w:rPr>
        <w:t>residencias de ancianos, hospital de cuidados crónicos, etc.</w:t>
      </w:r>
      <w:r>
        <w:rPr>
          <w:sz w:val="24"/>
          <w:szCs w:val="24"/>
        </w:rPr>
        <w:t>)</w:t>
      </w:r>
    </w:p>
    <w:p w:rsidR="00E36D17" w:rsidRDefault="00E36D17" w:rsidP="00E36D17">
      <w:pPr>
        <w:pStyle w:val="Prrafodelista"/>
        <w:numPr>
          <w:ilvl w:val="0"/>
          <w:numId w:val="4"/>
        </w:numPr>
        <w:jc w:val="both"/>
        <w:rPr>
          <w:sz w:val="24"/>
          <w:szCs w:val="24"/>
        </w:rPr>
      </w:pPr>
      <w:r>
        <w:rPr>
          <w:sz w:val="24"/>
          <w:szCs w:val="24"/>
        </w:rPr>
        <w:t xml:space="preserve">Pacientes menores de 18 años en tratamiento crónico con salicilatos, por </w:t>
      </w:r>
      <w:r w:rsidR="009D7C91">
        <w:rPr>
          <w:sz w:val="24"/>
          <w:szCs w:val="24"/>
        </w:rPr>
        <w:t>elevado</w:t>
      </w:r>
      <w:r>
        <w:rPr>
          <w:sz w:val="24"/>
          <w:szCs w:val="24"/>
        </w:rPr>
        <w:t xml:space="preserve"> riesgo de desarrollar </w:t>
      </w:r>
      <w:r w:rsidR="009D7C91">
        <w:rPr>
          <w:sz w:val="24"/>
          <w:szCs w:val="24"/>
        </w:rPr>
        <w:t>síndrome</w:t>
      </w:r>
      <w:r>
        <w:rPr>
          <w:sz w:val="24"/>
          <w:szCs w:val="24"/>
        </w:rPr>
        <w:t xml:space="preserve"> de Reye.</w:t>
      </w:r>
    </w:p>
    <w:p w:rsidR="00E36D17" w:rsidRDefault="00E36D17" w:rsidP="00E36D17">
      <w:pPr>
        <w:pStyle w:val="Prrafodelista"/>
        <w:numPr>
          <w:ilvl w:val="0"/>
          <w:numId w:val="4"/>
        </w:numPr>
        <w:jc w:val="both"/>
        <w:rPr>
          <w:sz w:val="24"/>
          <w:szCs w:val="24"/>
        </w:rPr>
      </w:pPr>
      <w:r>
        <w:rPr>
          <w:sz w:val="24"/>
          <w:szCs w:val="24"/>
        </w:rPr>
        <w:t>Pacientes con obesidad mórbida IMC &gt; 40 kg/m</w:t>
      </w:r>
      <w:r w:rsidR="00C43AD7">
        <w:rPr>
          <w:sz w:val="24"/>
          <w:szCs w:val="24"/>
        </w:rPr>
        <w:t>²</w:t>
      </w:r>
    </w:p>
    <w:p w:rsidR="00CE2F90" w:rsidRDefault="00E36D17" w:rsidP="002E0D80">
      <w:pPr>
        <w:jc w:val="both"/>
        <w:rPr>
          <w:b/>
          <w:sz w:val="24"/>
          <w:szCs w:val="24"/>
          <w:u w:val="single"/>
        </w:rPr>
      </w:pPr>
      <w:r>
        <w:rPr>
          <w:b/>
          <w:sz w:val="24"/>
          <w:szCs w:val="24"/>
          <w:u w:val="single"/>
        </w:rPr>
        <w:t>Toma de decisiones</w:t>
      </w:r>
    </w:p>
    <w:p w:rsidR="00E36D17" w:rsidRDefault="00E36D17" w:rsidP="002E0D80">
      <w:pPr>
        <w:jc w:val="both"/>
        <w:rPr>
          <w:sz w:val="24"/>
          <w:szCs w:val="24"/>
        </w:rPr>
      </w:pPr>
      <w:r w:rsidRPr="00E36D17">
        <w:rPr>
          <w:sz w:val="24"/>
          <w:szCs w:val="24"/>
        </w:rPr>
        <w:t>A la hora de decidir el inicio de instauración de tratamiento antiviral, la derivación a SUH</w:t>
      </w:r>
      <w:r>
        <w:rPr>
          <w:sz w:val="24"/>
          <w:szCs w:val="24"/>
        </w:rPr>
        <w:t xml:space="preserve"> y la necesidad de revisión del paciente/caso, nos podemos encontrar con tres posibilidades:</w:t>
      </w:r>
    </w:p>
    <w:p w:rsidR="00E36D17" w:rsidRDefault="00E36D17" w:rsidP="00E36D17">
      <w:pPr>
        <w:pStyle w:val="Prrafodelista"/>
        <w:numPr>
          <w:ilvl w:val="0"/>
          <w:numId w:val="5"/>
        </w:numPr>
        <w:jc w:val="both"/>
        <w:rPr>
          <w:sz w:val="24"/>
          <w:szCs w:val="24"/>
        </w:rPr>
      </w:pPr>
      <w:r>
        <w:rPr>
          <w:sz w:val="24"/>
          <w:szCs w:val="24"/>
        </w:rPr>
        <w:t>Pacientes sin factores de riesgo ni complicaciones</w:t>
      </w:r>
      <w:r w:rsidR="002544C6">
        <w:rPr>
          <w:sz w:val="24"/>
          <w:szCs w:val="24"/>
        </w:rPr>
        <w:t>, no se recomienda tratamiento antiviral ni revisión programada.</w:t>
      </w:r>
    </w:p>
    <w:p w:rsidR="002544C6" w:rsidRDefault="002544C6" w:rsidP="00E36D17">
      <w:pPr>
        <w:pStyle w:val="Prrafodelista"/>
        <w:numPr>
          <w:ilvl w:val="0"/>
          <w:numId w:val="5"/>
        </w:numPr>
        <w:jc w:val="both"/>
        <w:rPr>
          <w:sz w:val="24"/>
          <w:szCs w:val="24"/>
        </w:rPr>
      </w:pPr>
      <w:r>
        <w:rPr>
          <w:sz w:val="24"/>
          <w:szCs w:val="24"/>
        </w:rPr>
        <w:t xml:space="preserve">Pacientes con factores de riesgo presentes sin sospecha de complicaciones, no se recomienda en líneas generales la derivación a SUH. Pero si se recomienda el inicio de tratamiento antiviral, </w:t>
      </w:r>
      <w:r w:rsidR="009D7C91">
        <w:rPr>
          <w:sz w:val="24"/>
          <w:szCs w:val="24"/>
        </w:rPr>
        <w:t>sobre todo</w:t>
      </w:r>
      <w:r>
        <w:rPr>
          <w:sz w:val="24"/>
          <w:szCs w:val="24"/>
        </w:rPr>
        <w:t xml:space="preserve"> si la evolución es &lt; a 48 h</w:t>
      </w:r>
      <w:r w:rsidRPr="00C43AD7">
        <w:rPr>
          <w:b/>
          <w:sz w:val="24"/>
          <w:szCs w:val="24"/>
        </w:rPr>
        <w:t>.</w:t>
      </w:r>
      <w:r w:rsidR="00C43AD7" w:rsidRPr="00C43AD7">
        <w:rPr>
          <w:b/>
          <w:sz w:val="24"/>
          <w:szCs w:val="24"/>
        </w:rPr>
        <w:t>(1)</w:t>
      </w:r>
      <w:r>
        <w:rPr>
          <w:sz w:val="24"/>
          <w:szCs w:val="24"/>
        </w:rPr>
        <w:t>, lo antes posible y revisión programada en un plazo máximo de 7 días por su EAP</w:t>
      </w:r>
    </w:p>
    <w:p w:rsidR="002544C6" w:rsidRPr="00E36D17" w:rsidRDefault="002544C6" w:rsidP="00E36D17">
      <w:pPr>
        <w:pStyle w:val="Prrafodelista"/>
        <w:numPr>
          <w:ilvl w:val="0"/>
          <w:numId w:val="5"/>
        </w:numPr>
        <w:jc w:val="both"/>
        <w:rPr>
          <w:sz w:val="24"/>
          <w:szCs w:val="24"/>
        </w:rPr>
      </w:pPr>
      <w:r>
        <w:rPr>
          <w:sz w:val="24"/>
          <w:szCs w:val="24"/>
        </w:rPr>
        <w:t>Pacientes con sospecha de complicaciones, se derivará al SUH para valoración</w:t>
      </w:r>
    </w:p>
    <w:p w:rsidR="00967DEC" w:rsidRDefault="00967DEC" w:rsidP="004A7601">
      <w:pPr>
        <w:jc w:val="center"/>
        <w:rPr>
          <w:b/>
          <w:sz w:val="24"/>
          <w:szCs w:val="24"/>
        </w:rPr>
      </w:pPr>
    </w:p>
    <w:p w:rsidR="00967DEC" w:rsidRDefault="00967DEC" w:rsidP="004A7601">
      <w:pPr>
        <w:jc w:val="center"/>
        <w:rPr>
          <w:b/>
          <w:sz w:val="24"/>
          <w:szCs w:val="24"/>
        </w:rPr>
      </w:pPr>
    </w:p>
    <w:p w:rsidR="002544C6" w:rsidRPr="00967DEC" w:rsidRDefault="004A7601" w:rsidP="004A7601">
      <w:pPr>
        <w:jc w:val="center"/>
        <w:rPr>
          <w:b/>
          <w:sz w:val="24"/>
          <w:szCs w:val="24"/>
        </w:rPr>
      </w:pPr>
      <w:r w:rsidRPr="00967DEC">
        <w:rPr>
          <w:b/>
          <w:sz w:val="24"/>
          <w:szCs w:val="24"/>
        </w:rPr>
        <w:t>ALGORITMO</w:t>
      </w:r>
      <w:r w:rsidR="00A92613" w:rsidRPr="00967DEC">
        <w:rPr>
          <w:b/>
          <w:sz w:val="24"/>
          <w:szCs w:val="24"/>
        </w:rPr>
        <w:t xml:space="preserve"> PARA LA TOMA DE DECISIONES</w:t>
      </w:r>
    </w:p>
    <w:p w:rsidR="00930BA2" w:rsidRDefault="00930BA2" w:rsidP="004A7601">
      <w:pPr>
        <w:jc w:val="center"/>
        <w:rPr>
          <w:color w:val="FF0000"/>
          <w:sz w:val="24"/>
          <w:szCs w:val="24"/>
        </w:rPr>
      </w:pPr>
      <w:r w:rsidRPr="00930BA2">
        <w:rPr>
          <w:noProof/>
          <w:color w:val="FF0000"/>
          <w:sz w:val="24"/>
          <w:szCs w:val="24"/>
          <w:lang w:eastAsia="es-ES"/>
        </w:rPr>
        <mc:AlternateContent>
          <mc:Choice Requires="wps">
            <w:drawing>
              <wp:anchor distT="0" distB="0" distL="114300" distR="114300" simplePos="0" relativeHeight="251659264" behindDoc="0" locked="0" layoutInCell="1" allowOverlap="1" wp14:anchorId="721F871D" wp14:editId="3E8F617D">
                <wp:simplePos x="0" y="0"/>
                <wp:positionH relativeFrom="column">
                  <wp:posOffset>1691640</wp:posOffset>
                </wp:positionH>
                <wp:positionV relativeFrom="paragraph">
                  <wp:posOffset>27940</wp:posOffset>
                </wp:positionV>
                <wp:extent cx="1685925" cy="314325"/>
                <wp:effectExtent l="0" t="0" r="28575" b="28575"/>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5925" cy="314325"/>
                        </a:xfrm>
                        <a:prstGeom prst="rect">
                          <a:avLst/>
                        </a:prstGeom>
                        <a:solidFill>
                          <a:srgbClr val="0070C0"/>
                        </a:solidFill>
                        <a:ln w="9525">
                          <a:solidFill>
                            <a:srgbClr val="000000"/>
                          </a:solidFill>
                          <a:miter lim="800000"/>
                          <a:headEnd/>
                          <a:tailEnd/>
                        </a:ln>
                      </wps:spPr>
                      <wps:txbx>
                        <w:txbxContent>
                          <w:p w:rsidR="00930BA2" w:rsidRDefault="00930BA2">
                            <w:r w:rsidRPr="00DD77CD">
                              <w:rPr>
                                <w:color w:val="FFFFFF" w:themeColor="background1"/>
                              </w:rPr>
                              <w:t>SOSPECHA CLINICA GRIPE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33.2pt;margin-top:2.2pt;width:132.7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" fillcolor="#0070c0">
                <v:textbox>
                  <w:txbxContent>
                    <w:p w:rsidR="00930BA2" w:rsidRDefault="00930BA2">
                      <w:r w:rsidRPr="00DD77CD">
                        <w:rPr>
                          <w:color w:val="FFFFFF" w:themeColor="background1"/>
                        </w:rPr>
                        <w:t>SOSPECHA CLINICA GRIPE</w:t>
                      </w:r>
                    </w:p>
                  </w:txbxContent>
                </v:textbox>
              </v:shape>
            </w:pict>
          </mc:Fallback>
        </mc:AlternateContent>
      </w:r>
    </w:p>
    <w:p w:rsidR="00930BA2" w:rsidRDefault="00967DEC" w:rsidP="004A7601">
      <w:pPr>
        <w:jc w:val="center"/>
        <w:rPr>
          <w:color w:val="FF0000"/>
          <w:sz w:val="24"/>
          <w:szCs w:val="24"/>
        </w:rPr>
      </w:pPr>
      <w:r>
        <w:rPr>
          <w:noProof/>
          <w:color w:val="FF0000"/>
          <w:sz w:val="24"/>
          <w:szCs w:val="24"/>
          <w:lang w:eastAsia="es-ES"/>
        </w:rPr>
        <mc:AlternateContent>
          <mc:Choice Requires="wps">
            <w:drawing>
              <wp:anchor distT="0" distB="0" distL="114300" distR="114300" simplePos="0" relativeHeight="251680768" behindDoc="0" locked="0" layoutInCell="1" allowOverlap="1">
                <wp:simplePos x="0" y="0"/>
                <wp:positionH relativeFrom="column">
                  <wp:posOffset>2520315</wp:posOffset>
                </wp:positionH>
                <wp:positionV relativeFrom="paragraph">
                  <wp:posOffset>5080</wp:posOffset>
                </wp:positionV>
                <wp:extent cx="0" cy="390525"/>
                <wp:effectExtent l="0" t="0" r="19050" b="9525"/>
                <wp:wrapNone/>
                <wp:docPr id="18" name="18 Conector recto"/>
                <wp:cNvGraphicFramePr/>
                <a:graphic xmlns:a="http://schemas.openxmlformats.org/drawingml/2006/main">
                  <a:graphicData uri="http://schemas.microsoft.com/office/word/2010/wordprocessingShape">
                    <wps:wsp>
                      <wps:cNvCnPr/>
                      <wps:spPr>
                        <a:xfrm>
                          <a:off x="0" y="0"/>
                          <a:ext cx="0" cy="390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18 Conector recto" o:spid="_x0000_s1026"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198.45pt,.4pt" to="198.45pt,3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" strokecolor="#4579b8 [3044]"/>
            </w:pict>
          </mc:Fallback>
        </mc:AlternateContent>
      </w:r>
    </w:p>
    <w:p w:rsidR="00930BA2" w:rsidRDefault="00193AC5" w:rsidP="004A7601">
      <w:pPr>
        <w:jc w:val="center"/>
        <w:rPr>
          <w:color w:val="FF0000"/>
          <w:sz w:val="24"/>
          <w:szCs w:val="24"/>
        </w:rPr>
      </w:pPr>
      <w:r>
        <w:rPr>
          <w:noProof/>
          <w:color w:val="FF0000"/>
          <w:sz w:val="24"/>
          <w:szCs w:val="24"/>
          <w:lang w:eastAsia="es-ES"/>
        </w:rPr>
        <mc:AlternateContent>
          <mc:Choice Requires="wps">
            <w:drawing>
              <wp:anchor distT="0" distB="0" distL="114300" distR="114300" simplePos="0" relativeHeight="251676672" behindDoc="0" locked="0" layoutInCell="1" allowOverlap="1" wp14:anchorId="39ED38D9" wp14:editId="5CAAB15A">
                <wp:simplePos x="0" y="0"/>
                <wp:positionH relativeFrom="column">
                  <wp:posOffset>4577715</wp:posOffset>
                </wp:positionH>
                <wp:positionV relativeFrom="paragraph">
                  <wp:posOffset>50800</wp:posOffset>
                </wp:positionV>
                <wp:extent cx="19050" cy="333375"/>
                <wp:effectExtent l="76200" t="0" r="76200" b="66675"/>
                <wp:wrapNone/>
                <wp:docPr id="13" name="13 Conector recto de flecha"/>
                <wp:cNvGraphicFramePr/>
                <a:graphic xmlns:a="http://schemas.openxmlformats.org/drawingml/2006/main">
                  <a:graphicData uri="http://schemas.microsoft.com/office/word/2010/wordprocessingShape">
                    <wps:wsp>
                      <wps:cNvCnPr/>
                      <wps:spPr>
                        <a:xfrm>
                          <a:off x="0" y="0"/>
                          <a:ext cx="19050" cy="33337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anchor>
            </w:drawing>
          </mc:Choice>
          <mc:Fallback>
            <w:pict>
              <v:shapetype id="_x0000_t32" coordsize="21600,21600" o:spt="32" o:oned="t" path="m,l21600,21600e" filled="f">
                <v:path arrowok="t" fillok="f" o:connecttype="none"/>
                <o:lock v:ext="edit" shapetype="t"/>
              </v:shapetype>
              <v:shape id="13 Conector recto de flecha" o:spid="_x0000_s1026" type="#_x0000_t32" style="position:absolute;margin-left:360.45pt;margin-top:4pt;width:1.5pt;height:26.2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" strokecolor="#4a7ebb">
                <v:stroke endarrow="open"/>
              </v:shape>
            </w:pict>
          </mc:Fallback>
        </mc:AlternateContent>
      </w:r>
      <w:r>
        <w:rPr>
          <w:noProof/>
          <w:color w:val="FF0000"/>
          <w:sz w:val="24"/>
          <w:szCs w:val="24"/>
          <w:lang w:eastAsia="es-ES"/>
        </w:rPr>
        <mc:AlternateContent>
          <mc:Choice Requires="wps">
            <w:drawing>
              <wp:anchor distT="0" distB="0" distL="114300" distR="114300" simplePos="0" relativeHeight="251674624" behindDoc="0" locked="0" layoutInCell="1" allowOverlap="1">
                <wp:simplePos x="0" y="0"/>
                <wp:positionH relativeFrom="column">
                  <wp:posOffset>2520315</wp:posOffset>
                </wp:positionH>
                <wp:positionV relativeFrom="paragraph">
                  <wp:posOffset>60325</wp:posOffset>
                </wp:positionV>
                <wp:extent cx="19050" cy="333375"/>
                <wp:effectExtent l="76200" t="0" r="76200" b="66675"/>
                <wp:wrapNone/>
                <wp:docPr id="12" name="12 Conector recto de flecha"/>
                <wp:cNvGraphicFramePr/>
                <a:graphic xmlns:a="http://schemas.openxmlformats.org/drawingml/2006/main">
                  <a:graphicData uri="http://schemas.microsoft.com/office/word/2010/wordprocessingShape">
                    <wps:wsp>
                      <wps:cNvCnPr/>
                      <wps:spPr>
                        <a:xfrm>
                          <a:off x="0" y="0"/>
                          <a:ext cx="19050" cy="3333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12 Conector recto de flecha" o:spid="_x0000_s1026" type="#_x0000_t32" style="position:absolute;margin-left:198.45pt;margin-top:4.75pt;width:1.5pt;height:26.2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" strokecolor="#4579b8 [3044]">
                <v:stroke endarrow="open"/>
              </v:shape>
            </w:pict>
          </mc:Fallback>
        </mc:AlternateContent>
      </w:r>
      <w:r>
        <w:rPr>
          <w:noProof/>
          <w:color w:val="FF0000"/>
          <w:sz w:val="24"/>
          <w:szCs w:val="24"/>
          <w:lang w:eastAsia="es-ES"/>
        </w:rPr>
        <mc:AlternateContent>
          <mc:Choice Requires="wps">
            <w:drawing>
              <wp:anchor distT="0" distB="0" distL="114300" distR="114300" simplePos="0" relativeHeight="251673600" behindDoc="0" locked="0" layoutInCell="1" allowOverlap="1">
                <wp:simplePos x="0" y="0"/>
                <wp:positionH relativeFrom="column">
                  <wp:posOffset>615315</wp:posOffset>
                </wp:positionH>
                <wp:positionV relativeFrom="paragraph">
                  <wp:posOffset>60325</wp:posOffset>
                </wp:positionV>
                <wp:extent cx="0" cy="333375"/>
                <wp:effectExtent l="95250" t="0" r="76200" b="66675"/>
                <wp:wrapNone/>
                <wp:docPr id="11" name="11 Conector recto de flecha"/>
                <wp:cNvGraphicFramePr/>
                <a:graphic xmlns:a="http://schemas.openxmlformats.org/drawingml/2006/main">
                  <a:graphicData uri="http://schemas.microsoft.com/office/word/2010/wordprocessingShape">
                    <wps:wsp>
                      <wps:cNvCnPr/>
                      <wps:spPr>
                        <a:xfrm>
                          <a:off x="0" y="0"/>
                          <a:ext cx="0" cy="33337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11 Conector recto de flecha" o:spid="_x0000_s1026" type="#_x0000_t32" style="position:absolute;margin-left:48.45pt;margin-top:4.75pt;width:0;height:26.2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" strokecolor="#4579b8 [3044]">
                <v:stroke endarrow="open"/>
              </v:shape>
            </w:pict>
          </mc:Fallback>
        </mc:AlternateContent>
      </w:r>
      <w:r>
        <w:rPr>
          <w:noProof/>
          <w:color w:val="FF0000"/>
          <w:sz w:val="24"/>
          <w:szCs w:val="24"/>
          <w:lang w:eastAsia="es-ES"/>
        </w:rPr>
        <mc:AlternateContent>
          <mc:Choice Requires="wps">
            <w:drawing>
              <wp:anchor distT="0" distB="0" distL="114300" distR="114300" simplePos="0" relativeHeight="251672576" behindDoc="0" locked="0" layoutInCell="1" allowOverlap="1">
                <wp:simplePos x="0" y="0"/>
                <wp:positionH relativeFrom="column">
                  <wp:posOffset>615315</wp:posOffset>
                </wp:positionH>
                <wp:positionV relativeFrom="paragraph">
                  <wp:posOffset>50800</wp:posOffset>
                </wp:positionV>
                <wp:extent cx="3981450" cy="9525"/>
                <wp:effectExtent l="0" t="0" r="19050" b="28575"/>
                <wp:wrapNone/>
                <wp:docPr id="10" name="10 Conector recto"/>
                <wp:cNvGraphicFramePr/>
                <a:graphic xmlns:a="http://schemas.openxmlformats.org/drawingml/2006/main">
                  <a:graphicData uri="http://schemas.microsoft.com/office/word/2010/wordprocessingShape">
                    <wps:wsp>
                      <wps:cNvCnPr/>
                      <wps:spPr>
                        <a:xfrm>
                          <a:off x="0" y="0"/>
                          <a:ext cx="39814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10 Conector recto"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48.45pt,4pt" to="361.9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" strokecolor="#4579b8 [3044]"/>
            </w:pict>
          </mc:Fallback>
        </mc:AlternateContent>
      </w:r>
    </w:p>
    <w:p w:rsidR="00930BA2" w:rsidRDefault="00193AC5" w:rsidP="004A7601">
      <w:pPr>
        <w:jc w:val="center"/>
        <w:rPr>
          <w:color w:val="FF0000"/>
          <w:sz w:val="24"/>
          <w:szCs w:val="24"/>
        </w:rPr>
      </w:pPr>
      <w:r w:rsidRPr="00A92613">
        <w:rPr>
          <w:noProof/>
          <w:color w:val="FF0000"/>
          <w:sz w:val="24"/>
          <w:szCs w:val="24"/>
          <w:lang w:eastAsia="es-ES"/>
        </w:rPr>
        <mc:AlternateContent>
          <mc:Choice Requires="wps">
            <w:drawing>
              <wp:anchor distT="0" distB="0" distL="114300" distR="114300" simplePos="0" relativeHeight="251665408" behindDoc="0" locked="0" layoutInCell="1" allowOverlap="1" wp14:anchorId="15714EF0" wp14:editId="36EE00AA">
                <wp:simplePos x="0" y="0"/>
                <wp:positionH relativeFrom="column">
                  <wp:posOffset>3710940</wp:posOffset>
                </wp:positionH>
                <wp:positionV relativeFrom="paragraph">
                  <wp:posOffset>109855</wp:posOffset>
                </wp:positionV>
                <wp:extent cx="1504950" cy="1403985"/>
                <wp:effectExtent l="0" t="0" r="19050" b="28575"/>
                <wp:wrapNone/>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1403985"/>
                        </a:xfrm>
                        <a:prstGeom prst="rect">
                          <a:avLst/>
                        </a:prstGeom>
                        <a:solidFill>
                          <a:schemeClr val="accent1"/>
                        </a:solidFill>
                        <a:ln w="9525">
                          <a:solidFill>
                            <a:srgbClr val="000000"/>
                          </a:solidFill>
                          <a:miter lim="800000"/>
                          <a:headEnd/>
                          <a:tailEnd/>
                        </a:ln>
                      </wps:spPr>
                      <wps:txbx>
                        <w:txbxContent>
                          <w:p w:rsidR="00A92613" w:rsidRPr="00DD77CD" w:rsidRDefault="00B42534">
                            <w:pPr>
                              <w:rPr>
                                <w:color w:val="FFFFFF" w:themeColor="background1"/>
                              </w:rPr>
                            </w:pPr>
                            <w:r w:rsidRPr="00DD77CD">
                              <w:rPr>
                                <w:color w:val="FFFFFF" w:themeColor="background1"/>
                              </w:rPr>
                              <w:t xml:space="preserve">SI </w:t>
                            </w:r>
                            <w:r w:rsidR="00A92613" w:rsidRPr="00DD77CD">
                              <w:rPr>
                                <w:color w:val="FFFFFF" w:themeColor="background1"/>
                              </w:rPr>
                              <w:t>FACTORES DE RIESGO</w:t>
                            </w:r>
                          </w:p>
                          <w:p w:rsidR="00A92613" w:rsidRPr="00DD77CD" w:rsidRDefault="00B42534">
                            <w:pPr>
                              <w:rPr>
                                <w:color w:val="FFFFFF" w:themeColor="background1"/>
                              </w:rPr>
                            </w:pPr>
                            <w:r w:rsidRPr="00DD77CD">
                              <w:rPr>
                                <w:color w:val="FFFFFF" w:themeColor="background1"/>
                              </w:rPr>
                              <w:t>SI</w:t>
                            </w:r>
                            <w:r w:rsidR="00A92613" w:rsidRPr="00DD77CD">
                              <w:rPr>
                                <w:color w:val="FFFFFF" w:themeColor="background1"/>
                              </w:rPr>
                              <w:t xml:space="preserve"> COMPLICACI</w:t>
                            </w:r>
                            <w:r w:rsidRPr="00DD77CD">
                              <w:rPr>
                                <w:color w:val="FFFFFF" w:themeColor="background1"/>
                              </w:rPr>
                              <w:t>O</w:t>
                            </w:r>
                            <w:r w:rsidR="00A92613" w:rsidRPr="00DD77CD">
                              <w:rPr>
                                <w:color w:val="FFFFFF" w:themeColor="background1"/>
                              </w:rPr>
                              <w:t>NES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292.2pt;margin-top:8.65pt;width:118.5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" fillcolor="#4f81bd [3204]">
                <v:textbox style="mso-fit-shape-to-text:t">
                  <w:txbxContent>
                    <w:p w:rsidR="00A92613" w:rsidRPr="00DD77CD" w:rsidRDefault="00B42534">
                      <w:pPr>
                        <w:rPr>
                          <w:color w:val="FFFFFF" w:themeColor="background1"/>
                        </w:rPr>
                      </w:pPr>
                      <w:r w:rsidRPr="00DD77CD">
                        <w:rPr>
                          <w:color w:val="FFFFFF" w:themeColor="background1"/>
                        </w:rPr>
                        <w:t xml:space="preserve">SI </w:t>
                      </w:r>
                      <w:r w:rsidR="00A92613" w:rsidRPr="00DD77CD">
                        <w:rPr>
                          <w:color w:val="FFFFFF" w:themeColor="background1"/>
                        </w:rPr>
                        <w:t>FACTORES DE RIESGO</w:t>
                      </w:r>
                    </w:p>
                    <w:p w:rsidR="00A92613" w:rsidRPr="00DD77CD" w:rsidRDefault="00B42534">
                      <w:pPr>
                        <w:rPr>
                          <w:color w:val="FFFFFF" w:themeColor="background1"/>
                        </w:rPr>
                      </w:pPr>
                      <w:r w:rsidRPr="00DD77CD">
                        <w:rPr>
                          <w:color w:val="FFFFFF" w:themeColor="background1"/>
                        </w:rPr>
                        <w:t>SI</w:t>
                      </w:r>
                      <w:r w:rsidR="00A92613" w:rsidRPr="00DD77CD">
                        <w:rPr>
                          <w:color w:val="FFFFFF" w:themeColor="background1"/>
                        </w:rPr>
                        <w:t xml:space="preserve"> COMPLICACI</w:t>
                      </w:r>
                      <w:r w:rsidRPr="00DD77CD">
                        <w:rPr>
                          <w:color w:val="FFFFFF" w:themeColor="background1"/>
                        </w:rPr>
                        <w:t>O</w:t>
                      </w:r>
                      <w:r w:rsidR="00A92613" w:rsidRPr="00DD77CD">
                        <w:rPr>
                          <w:color w:val="FFFFFF" w:themeColor="background1"/>
                        </w:rPr>
                        <w:t>NES</w:t>
                      </w:r>
                    </w:p>
                  </w:txbxContent>
                </v:textbox>
              </v:shape>
            </w:pict>
          </mc:Fallback>
        </mc:AlternateContent>
      </w:r>
      <w:r w:rsidRPr="00A92613">
        <w:rPr>
          <w:noProof/>
          <w:color w:val="FF0000"/>
          <w:sz w:val="24"/>
          <w:szCs w:val="24"/>
          <w:lang w:eastAsia="es-ES"/>
        </w:rPr>
        <mc:AlternateContent>
          <mc:Choice Requires="wps">
            <w:drawing>
              <wp:anchor distT="0" distB="0" distL="114300" distR="114300" simplePos="0" relativeHeight="251663360" behindDoc="0" locked="0" layoutInCell="1" allowOverlap="1" wp14:anchorId="50C03CF3" wp14:editId="79EF1A88">
                <wp:simplePos x="0" y="0"/>
                <wp:positionH relativeFrom="column">
                  <wp:posOffset>1804670</wp:posOffset>
                </wp:positionH>
                <wp:positionV relativeFrom="paragraph">
                  <wp:posOffset>109855</wp:posOffset>
                </wp:positionV>
                <wp:extent cx="1533525" cy="1403985"/>
                <wp:effectExtent l="0" t="0" r="28575" b="28575"/>
                <wp:wrapNone/>
                <wp:docPr id="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1403985"/>
                        </a:xfrm>
                        <a:prstGeom prst="rect">
                          <a:avLst/>
                        </a:prstGeom>
                        <a:solidFill>
                          <a:schemeClr val="accent1"/>
                        </a:solidFill>
                        <a:ln w="9525">
                          <a:solidFill>
                            <a:srgbClr val="000000"/>
                          </a:solidFill>
                          <a:miter lim="800000"/>
                          <a:headEnd/>
                          <a:tailEnd/>
                        </a:ln>
                      </wps:spPr>
                      <wps:txbx>
                        <w:txbxContent>
                          <w:p w:rsidR="00A92613" w:rsidRPr="00DD77CD" w:rsidRDefault="00B42534">
                            <w:pPr>
                              <w:rPr>
                                <w:color w:val="FFFFFF" w:themeColor="background1"/>
                              </w:rPr>
                            </w:pPr>
                            <w:r w:rsidRPr="00DD77CD">
                              <w:rPr>
                                <w:color w:val="FFFFFF" w:themeColor="background1"/>
                              </w:rPr>
                              <w:t xml:space="preserve">SI </w:t>
                            </w:r>
                            <w:r w:rsidR="00A92613" w:rsidRPr="00DD77CD">
                              <w:rPr>
                                <w:color w:val="FFFFFF" w:themeColor="background1"/>
                              </w:rPr>
                              <w:t>FACTORES DE RIESGO</w:t>
                            </w:r>
                          </w:p>
                          <w:p w:rsidR="00A92613" w:rsidRPr="00DD77CD" w:rsidRDefault="00A92613">
                            <w:pPr>
                              <w:rPr>
                                <w:color w:val="FFFFFF" w:themeColor="background1"/>
                              </w:rPr>
                            </w:pPr>
                            <w:r w:rsidRPr="00DD77CD">
                              <w:rPr>
                                <w:color w:val="FFFFFF" w:themeColor="background1"/>
                              </w:rPr>
                              <w:t>N</w:t>
                            </w:r>
                            <w:r w:rsidR="00B42534" w:rsidRPr="00DD77CD">
                              <w:rPr>
                                <w:color w:val="FFFFFF" w:themeColor="background1"/>
                              </w:rPr>
                              <w:t>O</w:t>
                            </w:r>
                            <w:r w:rsidRPr="00DD77CD">
                              <w:rPr>
                                <w:color w:val="FFFFFF" w:themeColor="background1"/>
                              </w:rPr>
                              <w:t xml:space="preserve"> </w:t>
                            </w:r>
                            <w:r w:rsidRPr="00DD77CD">
                              <w:rPr>
                                <w:b/>
                                <w:color w:val="FFFFFF" w:themeColor="background1"/>
                              </w:rPr>
                              <w:t>COMPLICACIONES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8" type="#_x0000_t202" style="position:absolute;left:0;text-align:left;margin-left:142.1pt;margin-top:8.65pt;width:120.75pt;height:110.55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" fillcolor="#4f81bd [3204]">
                <v:textbox style="mso-fit-shape-to-text:t">
                  <w:txbxContent>
                    <w:p w:rsidR="00A92613" w:rsidRPr="00DD77CD" w:rsidRDefault="00B42534">
                      <w:pPr>
                        <w:rPr>
                          <w:color w:val="FFFFFF" w:themeColor="background1"/>
                        </w:rPr>
                      </w:pPr>
                      <w:r w:rsidRPr="00DD77CD">
                        <w:rPr>
                          <w:color w:val="FFFFFF" w:themeColor="background1"/>
                        </w:rPr>
                        <w:t xml:space="preserve">SI </w:t>
                      </w:r>
                      <w:r w:rsidR="00A92613" w:rsidRPr="00DD77CD">
                        <w:rPr>
                          <w:color w:val="FFFFFF" w:themeColor="background1"/>
                        </w:rPr>
                        <w:t>FACTORES DE RIESGO</w:t>
                      </w:r>
                    </w:p>
                    <w:p w:rsidR="00A92613" w:rsidRPr="00DD77CD" w:rsidRDefault="00A92613">
                      <w:pPr>
                        <w:rPr>
                          <w:color w:val="FFFFFF" w:themeColor="background1"/>
                        </w:rPr>
                      </w:pPr>
                      <w:r w:rsidRPr="00DD77CD">
                        <w:rPr>
                          <w:color w:val="FFFFFF" w:themeColor="background1"/>
                        </w:rPr>
                        <w:t>N</w:t>
                      </w:r>
                      <w:r w:rsidR="00B42534" w:rsidRPr="00DD77CD">
                        <w:rPr>
                          <w:color w:val="FFFFFF" w:themeColor="background1"/>
                        </w:rPr>
                        <w:t>O</w:t>
                      </w:r>
                      <w:r w:rsidRPr="00DD77CD">
                        <w:rPr>
                          <w:color w:val="FFFFFF" w:themeColor="background1"/>
                        </w:rPr>
                        <w:t xml:space="preserve"> </w:t>
                      </w:r>
                      <w:r w:rsidRPr="00DD77CD">
                        <w:rPr>
                          <w:b/>
                          <w:color w:val="FFFFFF" w:themeColor="background1"/>
                        </w:rPr>
                        <w:t>COMPLICACIONES</w:t>
                      </w:r>
                    </w:p>
                  </w:txbxContent>
                </v:textbox>
              </v:shape>
            </w:pict>
          </mc:Fallback>
        </mc:AlternateContent>
      </w:r>
      <w:r w:rsidRPr="00930BA2">
        <w:rPr>
          <w:noProof/>
          <w:color w:val="FF0000"/>
          <w:sz w:val="24"/>
          <w:szCs w:val="24"/>
          <w:lang w:eastAsia="es-ES"/>
        </w:rPr>
        <mc:AlternateContent>
          <mc:Choice Requires="wps">
            <w:drawing>
              <wp:anchor distT="0" distB="0" distL="114300" distR="114300" simplePos="0" relativeHeight="251661312" behindDoc="0" locked="0" layoutInCell="1" allowOverlap="1" wp14:anchorId="64D9BA0E" wp14:editId="0FC3A599">
                <wp:simplePos x="0" y="0"/>
                <wp:positionH relativeFrom="column">
                  <wp:posOffset>-156210</wp:posOffset>
                </wp:positionH>
                <wp:positionV relativeFrom="paragraph">
                  <wp:posOffset>109855</wp:posOffset>
                </wp:positionV>
                <wp:extent cx="1485900" cy="1403985"/>
                <wp:effectExtent l="0" t="0" r="19050" b="1524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403985"/>
                        </a:xfrm>
                        <a:prstGeom prst="rect">
                          <a:avLst/>
                        </a:prstGeom>
                        <a:solidFill>
                          <a:schemeClr val="accent1"/>
                        </a:solidFill>
                        <a:ln w="9525">
                          <a:solidFill>
                            <a:srgbClr val="000000"/>
                          </a:solidFill>
                          <a:miter lim="800000"/>
                          <a:headEnd/>
                          <a:tailEnd/>
                        </a:ln>
                      </wps:spPr>
                      <wps:txbx>
                        <w:txbxContent>
                          <w:p w:rsidR="00930BA2" w:rsidRPr="00DD77CD" w:rsidRDefault="00A92613">
                            <w:pPr>
                              <w:rPr>
                                <w:color w:val="FFFFFF" w:themeColor="background1"/>
                              </w:rPr>
                            </w:pPr>
                            <w:r w:rsidRPr="00DD77CD">
                              <w:rPr>
                                <w:color w:val="FFFFFF" w:themeColor="background1"/>
                              </w:rPr>
                              <w:t>NO FACTORES RIESGO</w:t>
                            </w:r>
                          </w:p>
                          <w:p w:rsidR="00A92613" w:rsidRPr="00DD77CD" w:rsidRDefault="00A92613">
                            <w:pPr>
                              <w:rPr>
                                <w:color w:val="FFFFFF" w:themeColor="background1"/>
                              </w:rPr>
                            </w:pPr>
                            <w:r w:rsidRPr="00DD77CD">
                              <w:rPr>
                                <w:color w:val="FFFFFF" w:themeColor="background1"/>
                              </w:rPr>
                              <w:t>NO COMPLICACIONES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12.3pt;margin-top:8.65pt;width:117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" fillcolor="#4f81bd [3204]">
                <v:textbox style="mso-fit-shape-to-text:t">
                  <w:txbxContent>
                    <w:p w:rsidR="00930BA2" w:rsidRPr="00DD77CD" w:rsidRDefault="00A92613">
                      <w:pPr>
                        <w:rPr>
                          <w:color w:val="FFFFFF" w:themeColor="background1"/>
                        </w:rPr>
                      </w:pPr>
                      <w:r w:rsidRPr="00DD77CD">
                        <w:rPr>
                          <w:color w:val="FFFFFF" w:themeColor="background1"/>
                        </w:rPr>
                        <w:t>NO FACTORES RIESGO</w:t>
                      </w:r>
                    </w:p>
                    <w:p w:rsidR="00A92613" w:rsidRPr="00DD77CD" w:rsidRDefault="00A92613">
                      <w:pPr>
                        <w:rPr>
                          <w:color w:val="FFFFFF" w:themeColor="background1"/>
                        </w:rPr>
                      </w:pPr>
                      <w:r w:rsidRPr="00DD77CD">
                        <w:rPr>
                          <w:color w:val="FFFFFF" w:themeColor="background1"/>
                        </w:rPr>
                        <w:t>NO COMPLICACIONES</w:t>
                      </w:r>
                    </w:p>
                  </w:txbxContent>
                </v:textbox>
              </v:shape>
            </w:pict>
          </mc:Fallback>
        </mc:AlternateContent>
      </w:r>
    </w:p>
    <w:p w:rsidR="00930BA2" w:rsidRDefault="00930BA2" w:rsidP="004A7601">
      <w:pPr>
        <w:jc w:val="center"/>
        <w:rPr>
          <w:color w:val="FF0000"/>
          <w:sz w:val="24"/>
          <w:szCs w:val="24"/>
        </w:rPr>
      </w:pPr>
    </w:p>
    <w:p w:rsidR="00930BA2" w:rsidRDefault="00967DEC" w:rsidP="004A7601">
      <w:pPr>
        <w:jc w:val="center"/>
        <w:rPr>
          <w:color w:val="FF0000"/>
          <w:sz w:val="24"/>
          <w:szCs w:val="24"/>
        </w:rPr>
      </w:pPr>
      <w:r>
        <w:rPr>
          <w:noProof/>
          <w:color w:val="FF0000"/>
          <w:sz w:val="24"/>
          <w:szCs w:val="24"/>
          <w:lang w:eastAsia="es-ES"/>
        </w:rPr>
        <mc:AlternateContent>
          <mc:Choice Requires="wps">
            <w:drawing>
              <wp:anchor distT="0" distB="0" distL="114300" distR="114300" simplePos="0" relativeHeight="251678720" behindDoc="0" locked="0" layoutInCell="1" allowOverlap="1" wp14:anchorId="7302C9CD" wp14:editId="4D04A3AD">
                <wp:simplePos x="0" y="0"/>
                <wp:positionH relativeFrom="column">
                  <wp:posOffset>2539365</wp:posOffset>
                </wp:positionH>
                <wp:positionV relativeFrom="paragraph">
                  <wp:posOffset>175259</wp:posOffset>
                </wp:positionV>
                <wp:extent cx="0" cy="1758315"/>
                <wp:effectExtent l="95250" t="0" r="57150" b="51435"/>
                <wp:wrapNone/>
                <wp:docPr id="16" name="16 Conector recto de flecha"/>
                <wp:cNvGraphicFramePr/>
                <a:graphic xmlns:a="http://schemas.openxmlformats.org/drawingml/2006/main">
                  <a:graphicData uri="http://schemas.microsoft.com/office/word/2010/wordprocessingShape">
                    <wps:wsp>
                      <wps:cNvCnPr/>
                      <wps:spPr>
                        <a:xfrm>
                          <a:off x="0" y="0"/>
                          <a:ext cx="0" cy="17583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16 Conector recto de flecha" o:spid="_x0000_s1026" type="#_x0000_t32" style="position:absolute;margin-left:199.95pt;margin-top:13.8pt;width:0;height:138.4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" strokecolor="#4579b8 [3044]">
                <v:stroke endarrow="open"/>
              </v:shape>
            </w:pict>
          </mc:Fallback>
        </mc:AlternateContent>
      </w:r>
      <w:r w:rsidR="00193AC5">
        <w:rPr>
          <w:noProof/>
          <w:color w:val="FF0000"/>
          <w:sz w:val="24"/>
          <w:szCs w:val="24"/>
          <w:lang w:eastAsia="es-ES"/>
        </w:rPr>
        <mc:AlternateContent>
          <mc:Choice Requires="wps">
            <w:drawing>
              <wp:anchor distT="0" distB="0" distL="114300" distR="114300" simplePos="0" relativeHeight="251677696" behindDoc="0" locked="0" layoutInCell="1" allowOverlap="1" wp14:anchorId="4607F465" wp14:editId="3A37AAA5">
                <wp:simplePos x="0" y="0"/>
                <wp:positionH relativeFrom="column">
                  <wp:posOffset>615315</wp:posOffset>
                </wp:positionH>
                <wp:positionV relativeFrom="paragraph">
                  <wp:posOffset>175260</wp:posOffset>
                </wp:positionV>
                <wp:extent cx="0" cy="882015"/>
                <wp:effectExtent l="95250" t="0" r="57150" b="51435"/>
                <wp:wrapNone/>
                <wp:docPr id="15" name="15 Conector recto de flecha"/>
                <wp:cNvGraphicFramePr/>
                <a:graphic xmlns:a="http://schemas.openxmlformats.org/drawingml/2006/main">
                  <a:graphicData uri="http://schemas.microsoft.com/office/word/2010/wordprocessingShape">
                    <wps:wsp>
                      <wps:cNvCnPr/>
                      <wps:spPr>
                        <a:xfrm>
                          <a:off x="0" y="0"/>
                          <a:ext cx="0" cy="8820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15 Conector recto de flecha" o:spid="_x0000_s1026" type="#_x0000_t32" style="position:absolute;margin-left:48.45pt;margin-top:13.8pt;width:0;height:69.4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" strokecolor="#4579b8 [3044]">
                <v:stroke endarrow="open"/>
              </v:shape>
            </w:pict>
          </mc:Fallback>
        </mc:AlternateContent>
      </w:r>
    </w:p>
    <w:p w:rsidR="00930BA2" w:rsidRDefault="00B42534" w:rsidP="004A7601">
      <w:pPr>
        <w:jc w:val="center"/>
        <w:rPr>
          <w:color w:val="FF0000"/>
          <w:sz w:val="24"/>
          <w:szCs w:val="24"/>
        </w:rPr>
      </w:pPr>
      <w:r>
        <w:rPr>
          <w:noProof/>
          <w:color w:val="FF0000"/>
          <w:sz w:val="24"/>
          <w:szCs w:val="24"/>
          <w:lang w:eastAsia="es-ES"/>
        </w:rPr>
        <mc:AlternateContent>
          <mc:Choice Requires="wps">
            <w:drawing>
              <wp:anchor distT="0" distB="0" distL="114300" distR="114300" simplePos="0" relativeHeight="251679744" behindDoc="0" locked="0" layoutInCell="1" allowOverlap="1" wp14:anchorId="2C304307" wp14:editId="52881BD0">
                <wp:simplePos x="0" y="0"/>
                <wp:positionH relativeFrom="column">
                  <wp:posOffset>4596765</wp:posOffset>
                </wp:positionH>
                <wp:positionV relativeFrom="paragraph">
                  <wp:posOffset>32385</wp:posOffset>
                </wp:positionV>
                <wp:extent cx="76200" cy="2577465"/>
                <wp:effectExtent l="19050" t="0" r="76200" b="51435"/>
                <wp:wrapNone/>
                <wp:docPr id="17" name="17 Conector recto de flecha"/>
                <wp:cNvGraphicFramePr/>
                <a:graphic xmlns:a="http://schemas.openxmlformats.org/drawingml/2006/main">
                  <a:graphicData uri="http://schemas.microsoft.com/office/word/2010/wordprocessingShape">
                    <wps:wsp>
                      <wps:cNvCnPr/>
                      <wps:spPr>
                        <a:xfrm>
                          <a:off x="0" y="0"/>
                          <a:ext cx="76200" cy="257746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 id="17 Conector recto de flecha" o:spid="_x0000_s1026" type="#_x0000_t32" style="position:absolute;margin-left:361.95pt;margin-top:2.55pt;width:6pt;height:202.9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" strokecolor="#4579b8 [3044]">
                <v:stroke endarrow="open"/>
              </v:shape>
            </w:pict>
          </mc:Fallback>
        </mc:AlternateContent>
      </w:r>
    </w:p>
    <w:p w:rsidR="00930BA2" w:rsidRDefault="00930BA2" w:rsidP="004A7601">
      <w:pPr>
        <w:jc w:val="center"/>
        <w:rPr>
          <w:color w:val="FF0000"/>
          <w:sz w:val="24"/>
          <w:szCs w:val="24"/>
        </w:rPr>
      </w:pPr>
    </w:p>
    <w:p w:rsidR="00A92613" w:rsidRDefault="00A92613" w:rsidP="004A7601">
      <w:pPr>
        <w:jc w:val="center"/>
        <w:rPr>
          <w:color w:val="FF0000"/>
          <w:sz w:val="24"/>
          <w:szCs w:val="24"/>
        </w:rPr>
      </w:pPr>
      <w:r w:rsidRPr="00A92613">
        <w:rPr>
          <w:noProof/>
          <w:color w:val="FF0000"/>
          <w:sz w:val="24"/>
          <w:szCs w:val="24"/>
          <w:lang w:eastAsia="es-ES"/>
        </w:rPr>
        <mc:AlternateContent>
          <mc:Choice Requires="wps">
            <w:drawing>
              <wp:anchor distT="0" distB="0" distL="114300" distR="114300" simplePos="0" relativeHeight="251667456" behindDoc="0" locked="0" layoutInCell="1" allowOverlap="1" wp14:anchorId="79529162" wp14:editId="6FA04B31">
                <wp:simplePos x="0" y="0"/>
                <wp:positionH relativeFrom="column">
                  <wp:posOffset>-270510</wp:posOffset>
                </wp:positionH>
                <wp:positionV relativeFrom="paragraph">
                  <wp:posOffset>34290</wp:posOffset>
                </wp:positionV>
                <wp:extent cx="2374265" cy="628650"/>
                <wp:effectExtent l="0" t="0" r="11430" b="19050"/>
                <wp:wrapNone/>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628650"/>
                        </a:xfrm>
                        <a:prstGeom prst="rect">
                          <a:avLst/>
                        </a:prstGeom>
                        <a:solidFill>
                          <a:schemeClr val="accent1"/>
                        </a:solidFill>
                        <a:ln w="9525">
                          <a:solidFill>
                            <a:srgbClr val="000000"/>
                          </a:solidFill>
                          <a:miter lim="800000"/>
                          <a:headEnd/>
                          <a:tailEnd/>
                        </a:ln>
                      </wps:spPr>
                      <wps:txbx>
                        <w:txbxContent>
                          <w:p w:rsidR="00A92613" w:rsidRPr="00DD77CD" w:rsidRDefault="00193AC5">
                            <w:pPr>
                              <w:rPr>
                                <w:color w:val="FFFFFF" w:themeColor="background1"/>
                              </w:rPr>
                            </w:pPr>
                            <w:r w:rsidRPr="00DD77CD">
                              <w:rPr>
                                <w:color w:val="FFFFFF" w:themeColor="background1"/>
                              </w:rPr>
                              <w:t>NO TRAT. ANTIVIRAL</w:t>
                            </w:r>
                          </w:p>
                          <w:p w:rsidR="00193AC5" w:rsidRPr="00DD77CD" w:rsidRDefault="00193AC5">
                            <w:pPr>
                              <w:rPr>
                                <w:color w:val="FFFFFF" w:themeColor="background1"/>
                              </w:rPr>
                            </w:pPr>
                            <w:r w:rsidRPr="00DD77CD">
                              <w:rPr>
                                <w:color w:val="FFFFFF" w:themeColor="background1"/>
                              </w:rPr>
                              <w:t>NO REVISIONES PROGRAMADAS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0" type="#_x0000_t202" style="position:absolute;left:0;text-align:left;margin-left:-21.3pt;margin-top:2.7pt;width:186.95pt;height:49.5pt;z-index:25166745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" fillcolor="#4f81bd [3204]">
                <v:textbox>
                  <w:txbxContent>
                    <w:p w:rsidR="00A92613" w:rsidRPr="00DD77CD" w:rsidRDefault="00193AC5">
                      <w:pPr>
                        <w:rPr>
                          <w:color w:val="FFFFFF" w:themeColor="background1"/>
                        </w:rPr>
                      </w:pPr>
                      <w:r w:rsidRPr="00DD77CD">
                        <w:rPr>
                          <w:color w:val="FFFFFF" w:themeColor="background1"/>
                        </w:rPr>
                        <w:t>NO TRAT. ANTIVIRAL</w:t>
                      </w:r>
                    </w:p>
                    <w:p w:rsidR="00193AC5" w:rsidRPr="00DD77CD" w:rsidRDefault="00193AC5">
                      <w:pPr>
                        <w:rPr>
                          <w:color w:val="FFFFFF" w:themeColor="background1"/>
                        </w:rPr>
                      </w:pPr>
                      <w:r w:rsidRPr="00DD77CD">
                        <w:rPr>
                          <w:color w:val="FFFFFF" w:themeColor="background1"/>
                        </w:rPr>
                        <w:t>NO REVISIONES PROGRAMADAS</w:t>
                      </w:r>
                    </w:p>
                  </w:txbxContent>
                </v:textbox>
              </v:shape>
            </w:pict>
          </mc:Fallback>
        </mc:AlternateContent>
      </w:r>
    </w:p>
    <w:p w:rsidR="00193AC5" w:rsidRDefault="00193AC5" w:rsidP="004A7601">
      <w:pPr>
        <w:jc w:val="center"/>
        <w:rPr>
          <w:color w:val="FF0000"/>
          <w:sz w:val="24"/>
          <w:szCs w:val="24"/>
        </w:rPr>
      </w:pPr>
    </w:p>
    <w:p w:rsidR="00193AC5" w:rsidRDefault="00193AC5" w:rsidP="004A7601">
      <w:pPr>
        <w:jc w:val="center"/>
        <w:rPr>
          <w:color w:val="FF0000"/>
          <w:sz w:val="24"/>
          <w:szCs w:val="24"/>
        </w:rPr>
      </w:pPr>
      <w:r w:rsidRPr="00193AC5">
        <w:rPr>
          <w:noProof/>
          <w:sz w:val="24"/>
          <w:szCs w:val="24"/>
          <w:lang w:eastAsia="es-ES"/>
        </w:rPr>
        <mc:AlternateContent>
          <mc:Choice Requires="wps">
            <w:drawing>
              <wp:anchor distT="0" distB="0" distL="114300" distR="114300" simplePos="0" relativeHeight="251669504" behindDoc="0" locked="0" layoutInCell="1" allowOverlap="1" wp14:anchorId="2BDB3DBB" wp14:editId="14DC03C1">
                <wp:simplePos x="0" y="0"/>
                <wp:positionH relativeFrom="column">
                  <wp:posOffset>1562735</wp:posOffset>
                </wp:positionH>
                <wp:positionV relativeFrom="paragraph">
                  <wp:posOffset>228600</wp:posOffset>
                </wp:positionV>
                <wp:extent cx="2374265" cy="1403985"/>
                <wp:effectExtent l="0" t="0" r="11430" b="28575"/>
                <wp:wrapNone/>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chemeClr val="accent1"/>
                        </a:solidFill>
                        <a:ln w="9525">
                          <a:solidFill>
                            <a:srgbClr val="000000"/>
                          </a:solidFill>
                          <a:miter lim="800000"/>
                          <a:headEnd/>
                          <a:tailEnd/>
                        </a:ln>
                      </wps:spPr>
                      <wps:txbx>
                        <w:txbxContent>
                          <w:p w:rsidR="00193AC5" w:rsidRPr="00DD77CD" w:rsidRDefault="00193AC5">
                            <w:pPr>
                              <w:rPr>
                                <w:color w:val="FFFFFF" w:themeColor="background1"/>
                              </w:rPr>
                            </w:pPr>
                            <w:r w:rsidRPr="00DD77CD">
                              <w:rPr>
                                <w:color w:val="FFFFFF" w:themeColor="background1"/>
                              </w:rPr>
                              <w:t>INICIAR TRAT. ANTIVIRAL</w:t>
                            </w:r>
                            <w:r w:rsidR="001C696C" w:rsidRPr="00DD77CD">
                              <w:rPr>
                                <w:color w:val="FFFFFF" w:themeColor="background1"/>
                              </w:rPr>
                              <w:t xml:space="preserve"> </w:t>
                            </w:r>
                            <w:r w:rsidR="001C696C" w:rsidRPr="00DD77CD">
                              <w:rPr>
                                <w:b/>
                                <w:color w:val="FFFFFF" w:themeColor="background1"/>
                              </w:rPr>
                              <w:t>(1)</w:t>
                            </w:r>
                          </w:p>
                          <w:p w:rsidR="00193AC5" w:rsidRPr="00DD77CD" w:rsidRDefault="00193AC5">
                            <w:pPr>
                              <w:rPr>
                                <w:color w:val="FFFFFF" w:themeColor="background1"/>
                              </w:rPr>
                            </w:pPr>
                            <w:r w:rsidRPr="00DD77CD">
                              <w:rPr>
                                <w:color w:val="FFFFFF" w:themeColor="background1"/>
                              </w:rPr>
                              <w:t>REVISIONES PROGRAMADAS POR SU M.A.P.</w:t>
                            </w:r>
                            <w:r w:rsidR="00C602BE" w:rsidRPr="00DD77CD">
                              <w:rPr>
                                <w:color w:val="FFFFFF" w:themeColor="background1"/>
                              </w:rPr>
                              <w:t xml:space="preserve"> ≤ 7 </w:t>
                            </w:r>
                            <w:proofErr w:type="spellStart"/>
                            <w:r w:rsidR="00C602BE" w:rsidRPr="00DD77CD">
                              <w:rPr>
                                <w:color w:val="FFFFFF" w:themeColor="background1"/>
                              </w:rPr>
                              <w:t>dìas</w:t>
                            </w:r>
                            <w:proofErr w:type="spellEnd"/>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left:0;text-align:left;margin-left:123.05pt;margin-top:18pt;width:186.95pt;height:110.55pt;z-index:25166950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" fillcolor="#4f81bd [3204]">
                <v:textbox style="mso-fit-shape-to-text:t">
                  <w:txbxContent>
                    <w:p w:rsidR="00193AC5" w:rsidRPr="00DD77CD" w:rsidRDefault="00193AC5">
                      <w:pPr>
                        <w:rPr>
                          <w:color w:val="FFFFFF" w:themeColor="background1"/>
                        </w:rPr>
                      </w:pPr>
                      <w:r w:rsidRPr="00DD77CD">
                        <w:rPr>
                          <w:color w:val="FFFFFF" w:themeColor="background1"/>
                        </w:rPr>
                        <w:t>INICIAR TRAT. ANTIVIRAL</w:t>
                      </w:r>
                      <w:r w:rsidR="001C696C" w:rsidRPr="00DD77CD">
                        <w:rPr>
                          <w:color w:val="FFFFFF" w:themeColor="background1"/>
                        </w:rPr>
                        <w:t xml:space="preserve"> </w:t>
                      </w:r>
                      <w:r w:rsidR="001C696C" w:rsidRPr="00DD77CD">
                        <w:rPr>
                          <w:b/>
                          <w:color w:val="FFFFFF" w:themeColor="background1"/>
                        </w:rPr>
                        <w:t>(1)</w:t>
                      </w:r>
                    </w:p>
                    <w:p w:rsidR="00193AC5" w:rsidRPr="00DD77CD" w:rsidRDefault="00193AC5">
                      <w:pPr>
                        <w:rPr>
                          <w:color w:val="FFFFFF" w:themeColor="background1"/>
                        </w:rPr>
                      </w:pPr>
                      <w:r w:rsidRPr="00DD77CD">
                        <w:rPr>
                          <w:color w:val="FFFFFF" w:themeColor="background1"/>
                        </w:rPr>
                        <w:t>REVISIONES PROGRAMADAS POR SU M.A.P.</w:t>
                      </w:r>
                      <w:r w:rsidR="00C602BE" w:rsidRPr="00DD77CD">
                        <w:rPr>
                          <w:color w:val="FFFFFF" w:themeColor="background1"/>
                        </w:rPr>
                        <w:t xml:space="preserve"> ≤ 7 </w:t>
                      </w:r>
                      <w:proofErr w:type="spellStart"/>
                      <w:r w:rsidR="00C602BE" w:rsidRPr="00DD77CD">
                        <w:rPr>
                          <w:color w:val="FFFFFF" w:themeColor="background1"/>
                        </w:rPr>
                        <w:t>dìas</w:t>
                      </w:r>
                      <w:proofErr w:type="spellEnd"/>
                    </w:p>
                  </w:txbxContent>
                </v:textbox>
              </v:shape>
            </w:pict>
          </mc:Fallback>
        </mc:AlternateContent>
      </w:r>
    </w:p>
    <w:p w:rsidR="00193AC5" w:rsidRDefault="00193AC5" w:rsidP="004A7601">
      <w:pPr>
        <w:jc w:val="center"/>
        <w:rPr>
          <w:color w:val="FF0000"/>
          <w:sz w:val="24"/>
          <w:szCs w:val="24"/>
        </w:rPr>
      </w:pPr>
    </w:p>
    <w:p w:rsidR="00193AC5" w:rsidRDefault="00193AC5" w:rsidP="004A7601">
      <w:pPr>
        <w:jc w:val="center"/>
        <w:rPr>
          <w:color w:val="FF0000"/>
          <w:sz w:val="24"/>
          <w:szCs w:val="24"/>
        </w:rPr>
      </w:pPr>
    </w:p>
    <w:p w:rsidR="00193AC5" w:rsidRDefault="00193AC5" w:rsidP="004A7601">
      <w:pPr>
        <w:jc w:val="center"/>
        <w:rPr>
          <w:color w:val="FF0000"/>
          <w:sz w:val="24"/>
          <w:szCs w:val="24"/>
        </w:rPr>
      </w:pPr>
      <w:r w:rsidRPr="00193AC5">
        <w:rPr>
          <w:noProof/>
          <w:color w:val="FF0000"/>
          <w:sz w:val="24"/>
          <w:szCs w:val="24"/>
          <w:lang w:eastAsia="es-ES"/>
        </w:rPr>
        <mc:AlternateContent>
          <mc:Choice Requires="wps">
            <w:drawing>
              <wp:anchor distT="0" distB="0" distL="114300" distR="114300" simplePos="0" relativeHeight="251671552" behindDoc="0" locked="0" layoutInCell="1" allowOverlap="1" wp14:anchorId="3FD23A05" wp14:editId="7F089FF7">
                <wp:simplePos x="0" y="0"/>
                <wp:positionH relativeFrom="column">
                  <wp:posOffset>3910965</wp:posOffset>
                </wp:positionH>
                <wp:positionV relativeFrom="paragraph">
                  <wp:posOffset>226696</wp:posOffset>
                </wp:positionV>
                <wp:extent cx="1381125" cy="514350"/>
                <wp:effectExtent l="0" t="0" r="28575" b="19050"/>
                <wp:wrapNone/>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514350"/>
                        </a:xfrm>
                        <a:prstGeom prst="rect">
                          <a:avLst/>
                        </a:prstGeom>
                        <a:solidFill>
                          <a:schemeClr val="accent1"/>
                        </a:solidFill>
                        <a:ln w="9525">
                          <a:solidFill>
                            <a:srgbClr val="000000"/>
                          </a:solidFill>
                          <a:miter lim="800000"/>
                          <a:headEnd/>
                          <a:tailEnd/>
                        </a:ln>
                      </wps:spPr>
                      <wps:txbx>
                        <w:txbxContent>
                          <w:p w:rsidR="00193AC5" w:rsidRPr="00DD77CD" w:rsidRDefault="00BC301E">
                            <w:pPr>
                              <w:rPr>
                                <w:color w:val="FFFFFF" w:themeColor="background1"/>
                              </w:rPr>
                            </w:pPr>
                            <w:r w:rsidRPr="00DD77CD">
                              <w:rPr>
                                <w:color w:val="FFFFFF" w:themeColor="background1"/>
                              </w:rPr>
                              <w:t xml:space="preserve">DERIVACIÓN A </w:t>
                            </w:r>
                            <w:r w:rsidR="00193AC5" w:rsidRPr="00DD77CD">
                              <w:rPr>
                                <w:color w:val="FFFFFF" w:themeColor="background1"/>
                              </w:rPr>
                              <w:t>S.U.</w:t>
                            </w:r>
                            <w:r w:rsidR="00C602BE" w:rsidRPr="00DD77CD">
                              <w:rPr>
                                <w:color w:val="FFFFFF" w:themeColor="background1"/>
                              </w:rPr>
                              <w:t>H</w:t>
                            </w:r>
                            <w:r w:rsidR="00193AC5" w:rsidRPr="00DD77CD">
                              <w:rPr>
                                <w:color w:val="FFFFFF" w:themeColor="background1"/>
                              </w:rPr>
                              <w:t xml:space="preserve">  PARA VALORACIÓN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307.95pt;margin-top:17.85pt;width:108.75pt;height:4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" fillcolor="#4f81bd [3204]">
                <v:textbox>
                  <w:txbxContent>
                    <w:p w:rsidR="00193AC5" w:rsidRPr="00DD77CD" w:rsidRDefault="00BC301E">
                      <w:pPr>
                        <w:rPr>
                          <w:color w:val="FFFFFF" w:themeColor="background1"/>
                        </w:rPr>
                      </w:pPr>
                      <w:r w:rsidRPr="00DD77CD">
                        <w:rPr>
                          <w:color w:val="FFFFFF" w:themeColor="background1"/>
                        </w:rPr>
                        <w:t xml:space="preserve">DERIVACIÓN A </w:t>
                      </w:r>
                      <w:r w:rsidR="00193AC5" w:rsidRPr="00DD77CD">
                        <w:rPr>
                          <w:color w:val="FFFFFF" w:themeColor="background1"/>
                        </w:rPr>
                        <w:t>S.U.</w:t>
                      </w:r>
                      <w:r w:rsidR="00C602BE" w:rsidRPr="00DD77CD">
                        <w:rPr>
                          <w:color w:val="FFFFFF" w:themeColor="background1"/>
                        </w:rPr>
                        <w:t>H</w:t>
                      </w:r>
                      <w:r w:rsidR="00193AC5" w:rsidRPr="00DD77CD">
                        <w:rPr>
                          <w:color w:val="FFFFFF" w:themeColor="background1"/>
                        </w:rPr>
                        <w:t xml:space="preserve">  PARA VALORACIÓN</w:t>
                      </w:r>
                    </w:p>
                  </w:txbxContent>
                </v:textbox>
              </v:shape>
            </w:pict>
          </mc:Fallback>
        </mc:AlternateContent>
      </w:r>
    </w:p>
    <w:p w:rsidR="00A92613" w:rsidRDefault="00A92613" w:rsidP="004A7601">
      <w:pPr>
        <w:jc w:val="center"/>
        <w:rPr>
          <w:color w:val="FF0000"/>
          <w:sz w:val="24"/>
          <w:szCs w:val="24"/>
        </w:rPr>
      </w:pPr>
    </w:p>
    <w:p w:rsidR="00A92613" w:rsidRDefault="00A92613" w:rsidP="004A7601">
      <w:pPr>
        <w:jc w:val="center"/>
        <w:rPr>
          <w:color w:val="FF0000"/>
          <w:sz w:val="24"/>
          <w:szCs w:val="24"/>
        </w:rPr>
      </w:pPr>
    </w:p>
    <w:p w:rsidR="00967DEC" w:rsidRDefault="00967DEC" w:rsidP="00A92613">
      <w:pPr>
        <w:jc w:val="both"/>
        <w:rPr>
          <w:sz w:val="24"/>
          <w:szCs w:val="24"/>
        </w:rPr>
      </w:pPr>
    </w:p>
    <w:p w:rsidR="00930BA2" w:rsidRPr="00A92613" w:rsidRDefault="00A92613" w:rsidP="00A92613">
      <w:pPr>
        <w:jc w:val="both"/>
        <w:rPr>
          <w:sz w:val="24"/>
          <w:szCs w:val="24"/>
        </w:rPr>
      </w:pPr>
      <w:r w:rsidRPr="00A92613">
        <w:rPr>
          <w:sz w:val="24"/>
          <w:szCs w:val="24"/>
        </w:rPr>
        <w:t xml:space="preserve">En Urgencias </w:t>
      </w:r>
      <w:r w:rsidR="009D7C91" w:rsidRPr="00A92613">
        <w:rPr>
          <w:sz w:val="24"/>
          <w:szCs w:val="24"/>
        </w:rPr>
        <w:t>extra hospitalarias</w:t>
      </w:r>
      <w:r w:rsidRPr="00A92613">
        <w:rPr>
          <w:sz w:val="24"/>
          <w:szCs w:val="24"/>
        </w:rPr>
        <w:t xml:space="preserve"> se debe utilizar el diagnóstico clínico como base para la toma de decisiones y se debe</w:t>
      </w:r>
      <w:r w:rsidR="00967DEC">
        <w:rPr>
          <w:sz w:val="24"/>
          <w:szCs w:val="24"/>
        </w:rPr>
        <w:t>mos</w:t>
      </w:r>
      <w:r w:rsidRPr="00A92613">
        <w:rPr>
          <w:sz w:val="24"/>
          <w:szCs w:val="24"/>
        </w:rPr>
        <w:t xml:space="preserve"> incidir sobre todo en la identificación de las posibles complicaciones.</w:t>
      </w:r>
    </w:p>
    <w:p w:rsidR="00930BA2" w:rsidRPr="00C43AD7" w:rsidRDefault="00C43AD7" w:rsidP="00C43AD7">
      <w:pPr>
        <w:jc w:val="both"/>
        <w:rPr>
          <w:sz w:val="24"/>
          <w:szCs w:val="24"/>
        </w:rPr>
      </w:pPr>
      <w:r w:rsidRPr="00C43AD7">
        <w:rPr>
          <w:b/>
          <w:sz w:val="24"/>
          <w:szCs w:val="24"/>
        </w:rPr>
        <w:t>(1)</w:t>
      </w:r>
      <w:r w:rsidRPr="00C43AD7">
        <w:rPr>
          <w:sz w:val="24"/>
          <w:szCs w:val="24"/>
        </w:rPr>
        <w:tab/>
        <w:t>Consultar Documento ORGANIZACIÓN SUMINISTRO DE OSELTAMIVIR  de la DIRECCIÓN GENERAL DE ASITENCIA SANITARIA.</w:t>
      </w:r>
    </w:p>
    <w:p w:rsidR="00967DEC" w:rsidRDefault="00967DEC" w:rsidP="00F3488F">
      <w:pPr>
        <w:jc w:val="both"/>
        <w:rPr>
          <w:b/>
          <w:sz w:val="24"/>
          <w:szCs w:val="24"/>
        </w:rPr>
      </w:pPr>
    </w:p>
    <w:p w:rsidR="00967DEC" w:rsidRDefault="00967DEC" w:rsidP="00F3488F">
      <w:pPr>
        <w:jc w:val="both"/>
        <w:rPr>
          <w:b/>
          <w:sz w:val="24"/>
          <w:szCs w:val="24"/>
        </w:rPr>
      </w:pPr>
    </w:p>
    <w:p w:rsidR="00896897" w:rsidRDefault="00896897" w:rsidP="00F3488F">
      <w:pPr>
        <w:jc w:val="both"/>
        <w:rPr>
          <w:b/>
          <w:sz w:val="24"/>
          <w:szCs w:val="24"/>
        </w:rPr>
      </w:pPr>
    </w:p>
    <w:p w:rsidR="00896897" w:rsidRDefault="00896897" w:rsidP="00F3488F">
      <w:pPr>
        <w:jc w:val="both"/>
        <w:rPr>
          <w:b/>
          <w:sz w:val="24"/>
          <w:szCs w:val="24"/>
        </w:rPr>
      </w:pPr>
    </w:p>
    <w:p w:rsidR="002544C6" w:rsidRPr="004A7601" w:rsidRDefault="00967DEC" w:rsidP="00F3488F">
      <w:pPr>
        <w:jc w:val="both"/>
        <w:rPr>
          <w:b/>
          <w:sz w:val="24"/>
          <w:szCs w:val="24"/>
        </w:rPr>
      </w:pPr>
      <w:r>
        <w:rPr>
          <w:b/>
          <w:sz w:val="24"/>
          <w:szCs w:val="24"/>
        </w:rPr>
        <w:t>T</w:t>
      </w:r>
      <w:r w:rsidR="002544C6" w:rsidRPr="004A7601">
        <w:rPr>
          <w:b/>
          <w:sz w:val="24"/>
          <w:szCs w:val="24"/>
        </w:rPr>
        <w:t>RATAMIENTO ANTIVIRAL</w:t>
      </w:r>
    </w:p>
    <w:p w:rsidR="002544C6" w:rsidRPr="002544C6" w:rsidRDefault="002544C6" w:rsidP="00F3488F">
      <w:pPr>
        <w:jc w:val="both"/>
        <w:rPr>
          <w:sz w:val="24"/>
          <w:szCs w:val="24"/>
        </w:rPr>
      </w:pPr>
      <w:r w:rsidRPr="002544C6">
        <w:rPr>
          <w:sz w:val="24"/>
          <w:szCs w:val="24"/>
        </w:rPr>
        <w:t>El tratamiento específico</w:t>
      </w:r>
      <w:r w:rsidR="00531FA3">
        <w:rPr>
          <w:rFonts w:ascii="Calibri" w:hAnsi="Calibri" w:cs="Calibri"/>
          <w:sz w:val="24"/>
          <w:szCs w:val="24"/>
        </w:rPr>
        <w:t xml:space="preserve"> </w:t>
      </w:r>
      <w:r w:rsidRPr="002544C6">
        <w:rPr>
          <w:sz w:val="24"/>
          <w:szCs w:val="24"/>
        </w:rPr>
        <w:t>contra la infección por gripe se basa en el uso de</w:t>
      </w:r>
      <w:r w:rsidR="00D25A09">
        <w:rPr>
          <w:sz w:val="24"/>
          <w:szCs w:val="24"/>
        </w:rPr>
        <w:t xml:space="preserve"> </w:t>
      </w:r>
      <w:r w:rsidR="00531FA3" w:rsidRPr="002544C6">
        <w:rPr>
          <w:sz w:val="24"/>
          <w:szCs w:val="24"/>
        </w:rPr>
        <w:t>I</w:t>
      </w:r>
      <w:r w:rsidRPr="002544C6">
        <w:rPr>
          <w:sz w:val="24"/>
          <w:szCs w:val="24"/>
        </w:rPr>
        <w:t>nhibidores</w:t>
      </w:r>
      <w:r w:rsidR="00531FA3">
        <w:rPr>
          <w:sz w:val="24"/>
          <w:szCs w:val="24"/>
        </w:rPr>
        <w:t xml:space="preserve"> </w:t>
      </w:r>
      <w:r w:rsidRPr="002544C6">
        <w:rPr>
          <w:sz w:val="24"/>
          <w:szCs w:val="24"/>
        </w:rPr>
        <w:t>de</w:t>
      </w:r>
      <w:r w:rsidR="00531FA3">
        <w:rPr>
          <w:sz w:val="24"/>
          <w:szCs w:val="24"/>
        </w:rPr>
        <w:t xml:space="preserve"> </w:t>
      </w:r>
      <w:r w:rsidRPr="002544C6">
        <w:rPr>
          <w:sz w:val="24"/>
          <w:szCs w:val="24"/>
        </w:rPr>
        <w:t>la</w:t>
      </w:r>
      <w:r w:rsidR="00D25A09">
        <w:rPr>
          <w:sz w:val="24"/>
          <w:szCs w:val="24"/>
        </w:rPr>
        <w:t xml:space="preserve"> </w:t>
      </w:r>
      <w:r w:rsidRPr="002544C6">
        <w:rPr>
          <w:sz w:val="24"/>
          <w:szCs w:val="24"/>
        </w:rPr>
        <w:t>neuraminidasa</w:t>
      </w:r>
      <w:r w:rsidR="00531FA3">
        <w:rPr>
          <w:rFonts w:ascii="Calibri" w:hAnsi="Calibri" w:cs="Calibri"/>
          <w:sz w:val="24"/>
          <w:szCs w:val="24"/>
        </w:rPr>
        <w:t xml:space="preserve"> </w:t>
      </w:r>
      <w:r w:rsidRPr="002544C6">
        <w:rPr>
          <w:sz w:val="24"/>
          <w:szCs w:val="24"/>
        </w:rPr>
        <w:t>(oseltamivir</w:t>
      </w:r>
      <w:r w:rsidR="00D25A09">
        <w:rPr>
          <w:sz w:val="24"/>
          <w:szCs w:val="24"/>
        </w:rPr>
        <w:t xml:space="preserve"> </w:t>
      </w:r>
      <w:r w:rsidRPr="002544C6">
        <w:rPr>
          <w:sz w:val="24"/>
          <w:szCs w:val="24"/>
        </w:rPr>
        <w:t>)</w:t>
      </w:r>
      <w:r w:rsidR="00303DE1">
        <w:rPr>
          <w:sz w:val="24"/>
          <w:szCs w:val="24"/>
        </w:rPr>
        <w:t xml:space="preserve"> </w:t>
      </w:r>
      <w:r w:rsidRPr="002544C6">
        <w:rPr>
          <w:sz w:val="24"/>
          <w:szCs w:val="24"/>
        </w:rPr>
        <w:t>en</w:t>
      </w:r>
      <w:r w:rsidR="00D25A09">
        <w:rPr>
          <w:sz w:val="24"/>
          <w:szCs w:val="24"/>
        </w:rPr>
        <w:t xml:space="preserve"> </w:t>
      </w:r>
      <w:r w:rsidRPr="002544C6">
        <w:rPr>
          <w:sz w:val="24"/>
          <w:szCs w:val="24"/>
        </w:rPr>
        <w:t>los</w:t>
      </w:r>
      <w:r w:rsidR="00D25A09">
        <w:rPr>
          <w:sz w:val="24"/>
          <w:szCs w:val="24"/>
        </w:rPr>
        <w:t xml:space="preserve"> </w:t>
      </w:r>
      <w:r w:rsidRPr="002544C6">
        <w:rPr>
          <w:sz w:val="24"/>
          <w:szCs w:val="24"/>
        </w:rPr>
        <w:t>pacientes</w:t>
      </w:r>
      <w:r w:rsidR="00D25A09">
        <w:rPr>
          <w:sz w:val="24"/>
          <w:szCs w:val="24"/>
        </w:rPr>
        <w:t xml:space="preserve"> </w:t>
      </w:r>
      <w:r w:rsidRPr="002544C6">
        <w:rPr>
          <w:sz w:val="24"/>
          <w:szCs w:val="24"/>
        </w:rPr>
        <w:t>con</w:t>
      </w:r>
      <w:r w:rsidR="00D25A09">
        <w:rPr>
          <w:sz w:val="24"/>
          <w:szCs w:val="24"/>
        </w:rPr>
        <w:t xml:space="preserve"> </w:t>
      </w:r>
      <w:r w:rsidRPr="002544C6">
        <w:rPr>
          <w:sz w:val="24"/>
          <w:szCs w:val="24"/>
        </w:rPr>
        <w:t>mayor</w:t>
      </w:r>
      <w:r w:rsidR="00D25A09">
        <w:rPr>
          <w:sz w:val="24"/>
          <w:szCs w:val="24"/>
        </w:rPr>
        <w:t xml:space="preserve"> </w:t>
      </w:r>
      <w:r w:rsidRPr="002544C6">
        <w:rPr>
          <w:sz w:val="24"/>
          <w:szCs w:val="24"/>
        </w:rPr>
        <w:t>probabilidad</w:t>
      </w:r>
      <w:r w:rsidR="00303DE1">
        <w:rPr>
          <w:sz w:val="24"/>
          <w:szCs w:val="24"/>
        </w:rPr>
        <w:t xml:space="preserve"> </w:t>
      </w:r>
      <w:r w:rsidR="00967DEC">
        <w:rPr>
          <w:sz w:val="24"/>
          <w:szCs w:val="24"/>
        </w:rPr>
        <w:t>d</w:t>
      </w:r>
      <w:r w:rsidRPr="002544C6">
        <w:rPr>
          <w:sz w:val="24"/>
          <w:szCs w:val="24"/>
        </w:rPr>
        <w:t>e</w:t>
      </w:r>
      <w:r w:rsidR="00D25A09">
        <w:rPr>
          <w:sz w:val="24"/>
          <w:szCs w:val="24"/>
        </w:rPr>
        <w:t xml:space="preserve"> </w:t>
      </w:r>
      <w:r w:rsidRPr="002544C6">
        <w:rPr>
          <w:sz w:val="24"/>
          <w:szCs w:val="24"/>
        </w:rPr>
        <w:t>desarrollar</w:t>
      </w:r>
      <w:r w:rsidR="00D25A09">
        <w:rPr>
          <w:sz w:val="24"/>
          <w:szCs w:val="24"/>
        </w:rPr>
        <w:t xml:space="preserve"> </w:t>
      </w:r>
      <w:r w:rsidRPr="002544C6">
        <w:rPr>
          <w:sz w:val="24"/>
          <w:szCs w:val="24"/>
        </w:rPr>
        <w:t>complicaciones</w:t>
      </w:r>
      <w:r w:rsidR="00D25A09">
        <w:rPr>
          <w:sz w:val="24"/>
          <w:szCs w:val="24"/>
        </w:rPr>
        <w:t xml:space="preserve"> </w:t>
      </w:r>
      <w:r w:rsidRPr="002544C6">
        <w:rPr>
          <w:sz w:val="24"/>
          <w:szCs w:val="24"/>
        </w:rPr>
        <w:t>graves.</w:t>
      </w:r>
      <w:r w:rsidR="00D25A09">
        <w:rPr>
          <w:sz w:val="24"/>
          <w:szCs w:val="24"/>
        </w:rPr>
        <w:t xml:space="preserve"> </w:t>
      </w:r>
      <w:r w:rsidRPr="002544C6">
        <w:rPr>
          <w:sz w:val="24"/>
          <w:szCs w:val="24"/>
        </w:rPr>
        <w:t>El</w:t>
      </w:r>
      <w:r w:rsidR="00D25A09">
        <w:rPr>
          <w:sz w:val="24"/>
          <w:szCs w:val="24"/>
        </w:rPr>
        <w:t xml:space="preserve"> </w:t>
      </w:r>
      <w:r w:rsidRPr="002544C6">
        <w:rPr>
          <w:sz w:val="24"/>
          <w:szCs w:val="24"/>
        </w:rPr>
        <w:t>tratamiento</w:t>
      </w:r>
      <w:r w:rsidR="00D25A09">
        <w:rPr>
          <w:sz w:val="24"/>
          <w:szCs w:val="24"/>
        </w:rPr>
        <w:t xml:space="preserve"> </w:t>
      </w:r>
      <w:r w:rsidRPr="002544C6">
        <w:rPr>
          <w:sz w:val="24"/>
          <w:szCs w:val="24"/>
        </w:rPr>
        <w:t>e</w:t>
      </w:r>
      <w:r w:rsidR="00D25A09">
        <w:rPr>
          <w:sz w:val="24"/>
          <w:szCs w:val="24"/>
        </w:rPr>
        <w:t xml:space="preserve">s </w:t>
      </w:r>
      <w:r w:rsidRPr="002544C6">
        <w:rPr>
          <w:sz w:val="24"/>
          <w:szCs w:val="24"/>
        </w:rPr>
        <w:t>más</w:t>
      </w:r>
      <w:r w:rsidR="00D25A09">
        <w:rPr>
          <w:sz w:val="24"/>
          <w:szCs w:val="24"/>
        </w:rPr>
        <w:t xml:space="preserve"> </w:t>
      </w:r>
      <w:r w:rsidRPr="002544C6">
        <w:rPr>
          <w:sz w:val="24"/>
          <w:szCs w:val="24"/>
        </w:rPr>
        <w:t>eficaz</w:t>
      </w:r>
      <w:r w:rsidR="00967DEC">
        <w:rPr>
          <w:sz w:val="24"/>
          <w:szCs w:val="24"/>
        </w:rPr>
        <w:t xml:space="preserve"> si</w:t>
      </w:r>
      <w:r w:rsidR="00D25A09">
        <w:rPr>
          <w:sz w:val="24"/>
          <w:szCs w:val="24"/>
        </w:rPr>
        <w:t xml:space="preserve"> </w:t>
      </w:r>
      <w:r w:rsidRPr="002544C6">
        <w:rPr>
          <w:sz w:val="24"/>
          <w:szCs w:val="24"/>
        </w:rPr>
        <w:t>se</w:t>
      </w:r>
      <w:r w:rsidR="00D25A09">
        <w:rPr>
          <w:sz w:val="24"/>
          <w:szCs w:val="24"/>
        </w:rPr>
        <w:t xml:space="preserve"> </w:t>
      </w:r>
      <w:r w:rsidRPr="002544C6">
        <w:rPr>
          <w:sz w:val="24"/>
          <w:szCs w:val="24"/>
        </w:rPr>
        <w:t>inicia</w:t>
      </w:r>
      <w:r w:rsidR="00D25A09">
        <w:rPr>
          <w:sz w:val="24"/>
          <w:szCs w:val="24"/>
        </w:rPr>
        <w:t xml:space="preserve"> </w:t>
      </w:r>
      <w:r w:rsidRPr="002544C6">
        <w:rPr>
          <w:sz w:val="24"/>
          <w:szCs w:val="24"/>
        </w:rPr>
        <w:t>en</w:t>
      </w:r>
      <w:r w:rsidR="00D25A09">
        <w:rPr>
          <w:sz w:val="24"/>
          <w:szCs w:val="24"/>
        </w:rPr>
        <w:t xml:space="preserve"> </w:t>
      </w:r>
      <w:r w:rsidRPr="002544C6">
        <w:rPr>
          <w:sz w:val="24"/>
          <w:szCs w:val="24"/>
        </w:rPr>
        <w:t>las</w:t>
      </w:r>
      <w:r w:rsidR="00303DE1">
        <w:rPr>
          <w:sz w:val="24"/>
          <w:szCs w:val="24"/>
        </w:rPr>
        <w:t xml:space="preserve"> </w:t>
      </w:r>
      <w:r w:rsidR="00967DEC">
        <w:rPr>
          <w:sz w:val="24"/>
          <w:szCs w:val="24"/>
        </w:rPr>
        <w:t>p</w:t>
      </w:r>
      <w:r w:rsidRPr="002544C6">
        <w:rPr>
          <w:sz w:val="24"/>
          <w:szCs w:val="24"/>
        </w:rPr>
        <w:t>rimeras</w:t>
      </w:r>
      <w:r w:rsidR="00D25A09">
        <w:rPr>
          <w:sz w:val="24"/>
          <w:szCs w:val="24"/>
        </w:rPr>
        <w:t xml:space="preserve"> </w:t>
      </w:r>
      <w:r w:rsidRPr="002544C6">
        <w:rPr>
          <w:sz w:val="24"/>
          <w:szCs w:val="24"/>
        </w:rPr>
        <w:t>48</w:t>
      </w:r>
      <w:r w:rsidR="00967DEC">
        <w:rPr>
          <w:sz w:val="24"/>
          <w:szCs w:val="24"/>
        </w:rPr>
        <w:t xml:space="preserve"> </w:t>
      </w:r>
      <w:r w:rsidRPr="002544C6">
        <w:rPr>
          <w:sz w:val="24"/>
          <w:szCs w:val="24"/>
        </w:rPr>
        <w:t>horas</w:t>
      </w:r>
      <w:r w:rsidR="00D25A09">
        <w:rPr>
          <w:sz w:val="24"/>
          <w:szCs w:val="24"/>
        </w:rPr>
        <w:t xml:space="preserve"> </w:t>
      </w:r>
      <w:r w:rsidRPr="002544C6">
        <w:rPr>
          <w:sz w:val="24"/>
          <w:szCs w:val="24"/>
        </w:rPr>
        <w:t>tras</w:t>
      </w:r>
      <w:r w:rsidR="00D25A09">
        <w:rPr>
          <w:sz w:val="24"/>
          <w:szCs w:val="24"/>
        </w:rPr>
        <w:t xml:space="preserve"> </w:t>
      </w:r>
      <w:r w:rsidRPr="002544C6">
        <w:rPr>
          <w:sz w:val="24"/>
          <w:szCs w:val="24"/>
        </w:rPr>
        <w:t>el</w:t>
      </w:r>
      <w:r w:rsidR="00D25A09">
        <w:rPr>
          <w:sz w:val="24"/>
          <w:szCs w:val="24"/>
        </w:rPr>
        <w:t xml:space="preserve"> </w:t>
      </w:r>
      <w:r w:rsidRPr="002544C6">
        <w:rPr>
          <w:sz w:val="24"/>
          <w:szCs w:val="24"/>
        </w:rPr>
        <w:t>comienzo</w:t>
      </w:r>
      <w:r w:rsidR="00D25A09">
        <w:rPr>
          <w:sz w:val="24"/>
          <w:szCs w:val="24"/>
        </w:rPr>
        <w:t xml:space="preserve"> </w:t>
      </w:r>
      <w:r w:rsidRPr="002544C6">
        <w:rPr>
          <w:sz w:val="24"/>
          <w:szCs w:val="24"/>
        </w:rPr>
        <w:t>de</w:t>
      </w:r>
      <w:r w:rsidR="00D25A09">
        <w:rPr>
          <w:sz w:val="24"/>
          <w:szCs w:val="24"/>
        </w:rPr>
        <w:t xml:space="preserve"> </w:t>
      </w:r>
      <w:r w:rsidRPr="002544C6">
        <w:rPr>
          <w:sz w:val="24"/>
          <w:szCs w:val="24"/>
        </w:rPr>
        <w:t>los</w:t>
      </w:r>
      <w:r w:rsidR="00D25A09">
        <w:rPr>
          <w:sz w:val="24"/>
          <w:szCs w:val="24"/>
        </w:rPr>
        <w:t xml:space="preserve"> </w:t>
      </w:r>
      <w:r w:rsidRPr="002544C6">
        <w:rPr>
          <w:sz w:val="24"/>
          <w:szCs w:val="24"/>
        </w:rPr>
        <w:t>síntomas.</w:t>
      </w:r>
    </w:p>
    <w:p w:rsidR="002544C6" w:rsidRDefault="002544C6" w:rsidP="00F3488F">
      <w:pPr>
        <w:jc w:val="both"/>
        <w:rPr>
          <w:rFonts w:ascii="Calibri" w:hAnsi="Calibri" w:cs="Calibri"/>
          <w:sz w:val="24"/>
          <w:szCs w:val="24"/>
        </w:rPr>
      </w:pPr>
      <w:r w:rsidRPr="002544C6">
        <w:rPr>
          <w:sz w:val="24"/>
          <w:szCs w:val="24"/>
        </w:rPr>
        <w:t xml:space="preserve"> Por</w:t>
      </w:r>
      <w:r w:rsidR="00D25A09">
        <w:rPr>
          <w:sz w:val="24"/>
          <w:szCs w:val="24"/>
        </w:rPr>
        <w:t xml:space="preserve"> </w:t>
      </w:r>
      <w:r w:rsidRPr="002544C6">
        <w:rPr>
          <w:sz w:val="24"/>
          <w:szCs w:val="24"/>
        </w:rPr>
        <w:t>tanto,</w:t>
      </w:r>
      <w:r w:rsidR="00303DE1">
        <w:rPr>
          <w:sz w:val="24"/>
          <w:szCs w:val="24"/>
        </w:rPr>
        <w:t xml:space="preserve"> </w:t>
      </w:r>
      <w:r w:rsidRPr="002544C6">
        <w:rPr>
          <w:sz w:val="24"/>
          <w:szCs w:val="24"/>
        </w:rPr>
        <w:t>se</w:t>
      </w:r>
      <w:r w:rsidR="00D25A09">
        <w:rPr>
          <w:sz w:val="24"/>
          <w:szCs w:val="24"/>
        </w:rPr>
        <w:t xml:space="preserve"> </w:t>
      </w:r>
      <w:r w:rsidRPr="002544C6">
        <w:rPr>
          <w:sz w:val="24"/>
          <w:szCs w:val="24"/>
        </w:rPr>
        <w:t>recomienda</w:t>
      </w:r>
      <w:r w:rsidR="00D25A09">
        <w:rPr>
          <w:sz w:val="24"/>
          <w:szCs w:val="24"/>
        </w:rPr>
        <w:t xml:space="preserve"> </w:t>
      </w:r>
      <w:r w:rsidRPr="002544C6">
        <w:rPr>
          <w:sz w:val="24"/>
          <w:szCs w:val="24"/>
        </w:rPr>
        <w:t>iniciar</w:t>
      </w:r>
      <w:r w:rsidR="00D25A09">
        <w:rPr>
          <w:sz w:val="24"/>
          <w:szCs w:val="24"/>
        </w:rPr>
        <w:t xml:space="preserve"> </w:t>
      </w:r>
      <w:r w:rsidRPr="002544C6">
        <w:rPr>
          <w:sz w:val="24"/>
          <w:szCs w:val="24"/>
        </w:rPr>
        <w:t>tratamiento</w:t>
      </w:r>
      <w:r w:rsidR="00D25A09">
        <w:rPr>
          <w:sz w:val="24"/>
          <w:szCs w:val="24"/>
        </w:rPr>
        <w:t xml:space="preserve"> </w:t>
      </w:r>
      <w:r w:rsidRPr="002544C6">
        <w:rPr>
          <w:sz w:val="24"/>
          <w:szCs w:val="24"/>
        </w:rPr>
        <w:t>antiviral</w:t>
      </w:r>
      <w:r w:rsidR="00D25A09">
        <w:rPr>
          <w:sz w:val="24"/>
          <w:szCs w:val="24"/>
        </w:rPr>
        <w:t xml:space="preserve"> </w:t>
      </w:r>
      <w:r w:rsidRPr="002544C6">
        <w:rPr>
          <w:sz w:val="24"/>
          <w:szCs w:val="24"/>
        </w:rPr>
        <w:t>en</w:t>
      </w:r>
      <w:r w:rsidR="00303DE1">
        <w:rPr>
          <w:sz w:val="24"/>
          <w:szCs w:val="24"/>
        </w:rPr>
        <w:t xml:space="preserve"> </w:t>
      </w:r>
      <w:r w:rsidRPr="002544C6">
        <w:rPr>
          <w:sz w:val="24"/>
          <w:szCs w:val="24"/>
        </w:rPr>
        <w:t>pacientes con riesgo de desarrollo de complicaciones (factores de riesgo),</w:t>
      </w:r>
      <w:r w:rsidR="00303DE1">
        <w:rPr>
          <w:sz w:val="24"/>
          <w:szCs w:val="24"/>
        </w:rPr>
        <w:t xml:space="preserve"> </w:t>
      </w:r>
      <w:r w:rsidRPr="002544C6">
        <w:rPr>
          <w:sz w:val="24"/>
          <w:szCs w:val="24"/>
        </w:rPr>
        <w:t>principalmente</w:t>
      </w:r>
      <w:r w:rsidR="00D25A09">
        <w:rPr>
          <w:sz w:val="24"/>
          <w:szCs w:val="24"/>
        </w:rPr>
        <w:t xml:space="preserve"> </w:t>
      </w:r>
      <w:r w:rsidRPr="002544C6">
        <w:rPr>
          <w:sz w:val="24"/>
          <w:szCs w:val="24"/>
        </w:rPr>
        <w:t>si</w:t>
      </w:r>
      <w:r w:rsidR="00D25A09">
        <w:rPr>
          <w:sz w:val="24"/>
          <w:szCs w:val="24"/>
        </w:rPr>
        <w:t xml:space="preserve"> </w:t>
      </w:r>
      <w:r w:rsidRPr="002544C6">
        <w:rPr>
          <w:sz w:val="24"/>
          <w:szCs w:val="24"/>
        </w:rPr>
        <w:t>el</w:t>
      </w:r>
      <w:r w:rsidR="00303DE1">
        <w:rPr>
          <w:sz w:val="24"/>
          <w:szCs w:val="24"/>
        </w:rPr>
        <w:t xml:space="preserve"> </w:t>
      </w:r>
      <w:r w:rsidRPr="002544C6">
        <w:rPr>
          <w:sz w:val="24"/>
          <w:szCs w:val="24"/>
        </w:rPr>
        <w:t>tiempo</w:t>
      </w:r>
      <w:r w:rsidR="00D25A09">
        <w:rPr>
          <w:sz w:val="24"/>
          <w:szCs w:val="24"/>
        </w:rPr>
        <w:t xml:space="preserve"> </w:t>
      </w:r>
      <w:r w:rsidRPr="002544C6">
        <w:rPr>
          <w:sz w:val="24"/>
          <w:szCs w:val="24"/>
        </w:rPr>
        <w:t>de</w:t>
      </w:r>
      <w:r w:rsidR="00D25A09">
        <w:rPr>
          <w:sz w:val="24"/>
          <w:szCs w:val="24"/>
        </w:rPr>
        <w:t xml:space="preserve"> </w:t>
      </w:r>
      <w:r w:rsidRPr="002544C6">
        <w:rPr>
          <w:sz w:val="24"/>
          <w:szCs w:val="24"/>
        </w:rPr>
        <w:t>evolución</w:t>
      </w:r>
      <w:r w:rsidR="00D25A09">
        <w:rPr>
          <w:sz w:val="24"/>
          <w:szCs w:val="24"/>
        </w:rPr>
        <w:t xml:space="preserve"> </w:t>
      </w:r>
      <w:r w:rsidRPr="002544C6">
        <w:rPr>
          <w:sz w:val="24"/>
          <w:szCs w:val="24"/>
        </w:rPr>
        <w:t>de</w:t>
      </w:r>
      <w:r w:rsidR="00D25A09">
        <w:rPr>
          <w:sz w:val="24"/>
          <w:szCs w:val="24"/>
        </w:rPr>
        <w:t xml:space="preserve"> </w:t>
      </w:r>
      <w:r w:rsidRPr="002544C6">
        <w:rPr>
          <w:sz w:val="24"/>
          <w:szCs w:val="24"/>
        </w:rPr>
        <w:t>la</w:t>
      </w:r>
      <w:r w:rsidR="00D25A09">
        <w:rPr>
          <w:sz w:val="24"/>
          <w:szCs w:val="24"/>
        </w:rPr>
        <w:t xml:space="preserve"> </w:t>
      </w:r>
      <w:r w:rsidRPr="002544C6">
        <w:rPr>
          <w:sz w:val="24"/>
          <w:szCs w:val="24"/>
        </w:rPr>
        <w:t>clínica</w:t>
      </w:r>
      <w:r w:rsidR="00D25A09">
        <w:rPr>
          <w:sz w:val="24"/>
          <w:szCs w:val="24"/>
        </w:rPr>
        <w:t xml:space="preserve"> </w:t>
      </w:r>
      <w:r w:rsidRPr="002544C6">
        <w:rPr>
          <w:sz w:val="24"/>
          <w:szCs w:val="24"/>
        </w:rPr>
        <w:t>es</w:t>
      </w:r>
      <w:r w:rsidR="00D25A09">
        <w:rPr>
          <w:sz w:val="24"/>
          <w:szCs w:val="24"/>
        </w:rPr>
        <w:t xml:space="preserve"> </w:t>
      </w:r>
      <w:r w:rsidRPr="002544C6">
        <w:rPr>
          <w:sz w:val="24"/>
          <w:szCs w:val="24"/>
        </w:rPr>
        <w:t>inferior</w:t>
      </w:r>
      <w:r w:rsidR="00D25A09">
        <w:rPr>
          <w:sz w:val="24"/>
          <w:szCs w:val="24"/>
        </w:rPr>
        <w:t xml:space="preserve"> </w:t>
      </w:r>
      <w:r w:rsidRPr="002544C6">
        <w:rPr>
          <w:sz w:val="24"/>
          <w:szCs w:val="24"/>
        </w:rPr>
        <w:t>a</w:t>
      </w:r>
      <w:r w:rsidR="00D25A09">
        <w:rPr>
          <w:sz w:val="24"/>
          <w:szCs w:val="24"/>
        </w:rPr>
        <w:t xml:space="preserve"> </w:t>
      </w:r>
      <w:r w:rsidRPr="002544C6">
        <w:rPr>
          <w:sz w:val="24"/>
          <w:szCs w:val="24"/>
        </w:rPr>
        <w:t>48</w:t>
      </w:r>
      <w:r w:rsidR="00D25A09">
        <w:rPr>
          <w:sz w:val="24"/>
          <w:szCs w:val="24"/>
        </w:rPr>
        <w:t xml:space="preserve">  </w:t>
      </w:r>
      <w:r w:rsidRPr="002544C6">
        <w:rPr>
          <w:sz w:val="24"/>
          <w:szCs w:val="24"/>
        </w:rPr>
        <w:t>horas</w:t>
      </w:r>
      <w:r w:rsidR="00D25A09">
        <w:rPr>
          <w:sz w:val="24"/>
          <w:szCs w:val="24"/>
        </w:rPr>
        <w:t xml:space="preserve"> </w:t>
      </w:r>
      <w:r w:rsidR="00967DEC">
        <w:rPr>
          <w:sz w:val="24"/>
          <w:szCs w:val="24"/>
        </w:rPr>
        <w:t>con</w:t>
      </w:r>
      <w:r w:rsidR="00D25A09">
        <w:rPr>
          <w:sz w:val="24"/>
          <w:szCs w:val="24"/>
        </w:rPr>
        <w:t xml:space="preserve"> </w:t>
      </w:r>
      <w:r w:rsidRPr="002544C6">
        <w:rPr>
          <w:sz w:val="24"/>
          <w:szCs w:val="24"/>
        </w:rPr>
        <w:t>sospecha</w:t>
      </w:r>
      <w:r w:rsidR="00D25A09">
        <w:rPr>
          <w:sz w:val="24"/>
          <w:szCs w:val="24"/>
        </w:rPr>
        <w:t xml:space="preserve"> </w:t>
      </w:r>
      <w:r w:rsidR="00967DEC">
        <w:rPr>
          <w:sz w:val="24"/>
          <w:szCs w:val="24"/>
        </w:rPr>
        <w:t>de</w:t>
      </w:r>
      <w:r w:rsidRPr="002544C6">
        <w:rPr>
          <w:sz w:val="24"/>
          <w:szCs w:val="24"/>
        </w:rPr>
        <w:t xml:space="preserve"> gripe </w:t>
      </w:r>
      <w:r w:rsidR="00967DEC">
        <w:rPr>
          <w:sz w:val="24"/>
          <w:szCs w:val="24"/>
        </w:rPr>
        <w:t xml:space="preserve">o gripe </w:t>
      </w:r>
      <w:r w:rsidRPr="002544C6">
        <w:rPr>
          <w:sz w:val="24"/>
          <w:szCs w:val="24"/>
        </w:rPr>
        <w:t>confirmada, independientemente de su estado vacunal y del momento de</w:t>
      </w:r>
      <w:r w:rsidR="00D25A09">
        <w:rPr>
          <w:sz w:val="24"/>
          <w:szCs w:val="24"/>
        </w:rPr>
        <w:t xml:space="preserve"> </w:t>
      </w:r>
      <w:r w:rsidRPr="002544C6">
        <w:rPr>
          <w:sz w:val="24"/>
          <w:szCs w:val="24"/>
        </w:rPr>
        <w:t>inicio</w:t>
      </w:r>
      <w:r w:rsidR="00D25A09">
        <w:rPr>
          <w:sz w:val="24"/>
          <w:szCs w:val="24"/>
        </w:rPr>
        <w:t xml:space="preserve"> </w:t>
      </w:r>
      <w:r w:rsidRPr="002544C6">
        <w:rPr>
          <w:sz w:val="24"/>
          <w:szCs w:val="24"/>
        </w:rPr>
        <w:t>de</w:t>
      </w:r>
      <w:r w:rsidR="00D25A09">
        <w:rPr>
          <w:sz w:val="24"/>
          <w:szCs w:val="24"/>
        </w:rPr>
        <w:t xml:space="preserve"> </w:t>
      </w:r>
      <w:r w:rsidRPr="002544C6">
        <w:rPr>
          <w:sz w:val="24"/>
          <w:szCs w:val="24"/>
        </w:rPr>
        <w:t>la</w:t>
      </w:r>
      <w:r w:rsidR="00D25A09">
        <w:rPr>
          <w:sz w:val="24"/>
          <w:szCs w:val="24"/>
        </w:rPr>
        <w:t xml:space="preserve"> </w:t>
      </w:r>
      <w:r w:rsidRPr="002544C6">
        <w:rPr>
          <w:sz w:val="24"/>
          <w:szCs w:val="24"/>
        </w:rPr>
        <w:t>clínica.</w:t>
      </w:r>
      <w:r w:rsidR="001C696C">
        <w:rPr>
          <w:sz w:val="24"/>
          <w:szCs w:val="24"/>
        </w:rPr>
        <w:t xml:space="preserve"> </w:t>
      </w:r>
      <w:r w:rsidR="001C696C" w:rsidRPr="003B02E4">
        <w:rPr>
          <w:b/>
          <w:sz w:val="24"/>
          <w:szCs w:val="24"/>
        </w:rPr>
        <w:t>(1)</w:t>
      </w:r>
    </w:p>
    <w:p w:rsidR="002544C6" w:rsidRPr="002544C6" w:rsidRDefault="002544C6" w:rsidP="00F3488F">
      <w:pPr>
        <w:jc w:val="both"/>
        <w:rPr>
          <w:sz w:val="24"/>
          <w:szCs w:val="24"/>
        </w:rPr>
      </w:pPr>
    </w:p>
    <w:p w:rsidR="002544C6" w:rsidRPr="002544C6" w:rsidRDefault="002544C6" w:rsidP="00F3488F">
      <w:pPr>
        <w:jc w:val="both"/>
        <w:rPr>
          <w:sz w:val="24"/>
          <w:szCs w:val="24"/>
        </w:rPr>
      </w:pPr>
      <w:r w:rsidRPr="002544C6">
        <w:rPr>
          <w:sz w:val="24"/>
          <w:szCs w:val="24"/>
        </w:rPr>
        <w:t xml:space="preserve"> La</w:t>
      </w:r>
      <w:r w:rsidR="00D25A09">
        <w:rPr>
          <w:sz w:val="24"/>
          <w:szCs w:val="24"/>
        </w:rPr>
        <w:t xml:space="preserve"> </w:t>
      </w:r>
      <w:r w:rsidRPr="002544C6">
        <w:rPr>
          <w:sz w:val="24"/>
          <w:szCs w:val="24"/>
        </w:rPr>
        <w:t>posología</w:t>
      </w:r>
      <w:r w:rsidR="00D25A09">
        <w:rPr>
          <w:sz w:val="24"/>
          <w:szCs w:val="24"/>
        </w:rPr>
        <w:t xml:space="preserve"> </w:t>
      </w:r>
      <w:r w:rsidRPr="002544C6">
        <w:rPr>
          <w:sz w:val="24"/>
          <w:szCs w:val="24"/>
        </w:rPr>
        <w:t>del</w:t>
      </w:r>
      <w:r w:rsidR="00303DE1">
        <w:rPr>
          <w:sz w:val="24"/>
          <w:szCs w:val="24"/>
        </w:rPr>
        <w:t xml:space="preserve"> </w:t>
      </w:r>
      <w:r w:rsidRPr="002544C6">
        <w:rPr>
          <w:sz w:val="24"/>
          <w:szCs w:val="24"/>
        </w:rPr>
        <w:t>oseltamivir</w:t>
      </w:r>
      <w:r w:rsidR="00D25A09">
        <w:rPr>
          <w:sz w:val="24"/>
          <w:szCs w:val="24"/>
        </w:rPr>
        <w:t xml:space="preserve"> </w:t>
      </w:r>
      <w:r w:rsidRPr="002544C6">
        <w:rPr>
          <w:sz w:val="24"/>
          <w:szCs w:val="24"/>
        </w:rPr>
        <w:t>a</w:t>
      </w:r>
      <w:r w:rsidR="00D25A09">
        <w:rPr>
          <w:sz w:val="24"/>
          <w:szCs w:val="24"/>
        </w:rPr>
        <w:t xml:space="preserve"> </w:t>
      </w:r>
      <w:r w:rsidRPr="002544C6">
        <w:rPr>
          <w:sz w:val="24"/>
          <w:szCs w:val="24"/>
        </w:rPr>
        <w:t>partir</w:t>
      </w:r>
      <w:r w:rsidR="00D25A09">
        <w:rPr>
          <w:sz w:val="24"/>
          <w:szCs w:val="24"/>
        </w:rPr>
        <w:t xml:space="preserve"> </w:t>
      </w:r>
      <w:r w:rsidRPr="002544C6">
        <w:rPr>
          <w:sz w:val="24"/>
          <w:szCs w:val="24"/>
        </w:rPr>
        <w:t>de</w:t>
      </w:r>
      <w:r w:rsidR="00D25A09">
        <w:rPr>
          <w:sz w:val="24"/>
          <w:szCs w:val="24"/>
        </w:rPr>
        <w:t xml:space="preserve"> </w:t>
      </w:r>
      <w:r w:rsidRPr="002544C6">
        <w:rPr>
          <w:sz w:val="24"/>
          <w:szCs w:val="24"/>
        </w:rPr>
        <w:t>los</w:t>
      </w:r>
      <w:r w:rsidR="00D25A09">
        <w:rPr>
          <w:sz w:val="24"/>
          <w:szCs w:val="24"/>
        </w:rPr>
        <w:t xml:space="preserve"> </w:t>
      </w:r>
      <w:r w:rsidRPr="002544C6">
        <w:rPr>
          <w:sz w:val="24"/>
          <w:szCs w:val="24"/>
        </w:rPr>
        <w:t>13</w:t>
      </w:r>
      <w:r w:rsidR="00D25A09">
        <w:rPr>
          <w:sz w:val="24"/>
          <w:szCs w:val="24"/>
        </w:rPr>
        <w:t xml:space="preserve"> </w:t>
      </w:r>
      <w:r w:rsidRPr="002544C6">
        <w:rPr>
          <w:sz w:val="24"/>
          <w:szCs w:val="24"/>
        </w:rPr>
        <w:t>años</w:t>
      </w:r>
      <w:r w:rsidR="00D25A09">
        <w:rPr>
          <w:sz w:val="24"/>
          <w:szCs w:val="24"/>
        </w:rPr>
        <w:t xml:space="preserve"> </w:t>
      </w:r>
      <w:r w:rsidRPr="002544C6">
        <w:rPr>
          <w:sz w:val="24"/>
          <w:szCs w:val="24"/>
        </w:rPr>
        <w:t>es</w:t>
      </w:r>
      <w:r w:rsidR="00D25A09">
        <w:rPr>
          <w:sz w:val="24"/>
          <w:szCs w:val="24"/>
        </w:rPr>
        <w:t xml:space="preserve"> </w:t>
      </w:r>
      <w:r w:rsidRPr="002544C6">
        <w:rPr>
          <w:sz w:val="24"/>
          <w:szCs w:val="24"/>
        </w:rPr>
        <w:t>75</w:t>
      </w:r>
      <w:r w:rsidR="00D25A09">
        <w:rPr>
          <w:sz w:val="24"/>
          <w:szCs w:val="24"/>
        </w:rPr>
        <w:t xml:space="preserve"> </w:t>
      </w:r>
      <w:r w:rsidRPr="002544C6">
        <w:rPr>
          <w:sz w:val="24"/>
          <w:szCs w:val="24"/>
        </w:rPr>
        <w:t>mg</w:t>
      </w:r>
      <w:r w:rsidR="00D25A09">
        <w:rPr>
          <w:sz w:val="24"/>
          <w:szCs w:val="24"/>
        </w:rPr>
        <w:t xml:space="preserve"> </w:t>
      </w:r>
      <w:r w:rsidRPr="002544C6">
        <w:rPr>
          <w:sz w:val="24"/>
          <w:szCs w:val="24"/>
        </w:rPr>
        <w:t>vía</w:t>
      </w:r>
      <w:r w:rsidR="00D25A09">
        <w:rPr>
          <w:sz w:val="24"/>
          <w:szCs w:val="24"/>
        </w:rPr>
        <w:t xml:space="preserve"> </w:t>
      </w:r>
      <w:r w:rsidRPr="002544C6">
        <w:rPr>
          <w:sz w:val="24"/>
          <w:szCs w:val="24"/>
        </w:rPr>
        <w:t>oral</w:t>
      </w:r>
      <w:r w:rsidR="00D25A09">
        <w:rPr>
          <w:sz w:val="24"/>
          <w:szCs w:val="24"/>
        </w:rPr>
        <w:t xml:space="preserve"> </w:t>
      </w:r>
      <w:r w:rsidRPr="002544C6">
        <w:rPr>
          <w:sz w:val="24"/>
          <w:szCs w:val="24"/>
        </w:rPr>
        <w:t>cada12</w:t>
      </w:r>
      <w:r w:rsidR="00303DE1">
        <w:rPr>
          <w:sz w:val="24"/>
          <w:szCs w:val="24"/>
        </w:rPr>
        <w:t xml:space="preserve"> h</w:t>
      </w:r>
      <w:r w:rsidRPr="002544C6">
        <w:rPr>
          <w:sz w:val="24"/>
          <w:szCs w:val="24"/>
        </w:rPr>
        <w:t>oras</w:t>
      </w:r>
      <w:r w:rsidR="00D25A09">
        <w:rPr>
          <w:sz w:val="24"/>
          <w:szCs w:val="24"/>
        </w:rPr>
        <w:t xml:space="preserve"> </w:t>
      </w:r>
      <w:r w:rsidRPr="002544C6">
        <w:rPr>
          <w:sz w:val="24"/>
          <w:szCs w:val="24"/>
        </w:rPr>
        <w:t>durante</w:t>
      </w:r>
      <w:r w:rsidR="00D25A09">
        <w:rPr>
          <w:sz w:val="24"/>
          <w:szCs w:val="24"/>
        </w:rPr>
        <w:t xml:space="preserve"> </w:t>
      </w:r>
      <w:r w:rsidRPr="002544C6">
        <w:rPr>
          <w:sz w:val="24"/>
          <w:szCs w:val="24"/>
        </w:rPr>
        <w:t>5</w:t>
      </w:r>
      <w:r w:rsidR="00D25A09">
        <w:rPr>
          <w:sz w:val="24"/>
          <w:szCs w:val="24"/>
        </w:rPr>
        <w:t xml:space="preserve"> </w:t>
      </w:r>
      <w:r w:rsidRPr="002544C6">
        <w:rPr>
          <w:sz w:val="24"/>
          <w:szCs w:val="24"/>
        </w:rPr>
        <w:t>días.</w:t>
      </w:r>
      <w:r w:rsidR="00D25A09">
        <w:rPr>
          <w:sz w:val="24"/>
          <w:szCs w:val="24"/>
        </w:rPr>
        <w:t xml:space="preserve"> </w:t>
      </w:r>
      <w:r w:rsidRPr="002544C6">
        <w:rPr>
          <w:sz w:val="24"/>
          <w:szCs w:val="24"/>
        </w:rPr>
        <w:t>Se</w:t>
      </w:r>
      <w:r w:rsidR="00D25A09">
        <w:rPr>
          <w:sz w:val="24"/>
          <w:szCs w:val="24"/>
        </w:rPr>
        <w:t xml:space="preserve"> </w:t>
      </w:r>
      <w:r w:rsidRPr="002544C6">
        <w:rPr>
          <w:sz w:val="24"/>
          <w:szCs w:val="24"/>
        </w:rPr>
        <w:t>puede</w:t>
      </w:r>
      <w:r w:rsidR="00D25A09">
        <w:rPr>
          <w:sz w:val="24"/>
          <w:szCs w:val="24"/>
        </w:rPr>
        <w:t xml:space="preserve"> </w:t>
      </w:r>
      <w:r w:rsidRPr="002544C6">
        <w:rPr>
          <w:sz w:val="24"/>
          <w:szCs w:val="24"/>
        </w:rPr>
        <w:t>considerar</w:t>
      </w:r>
      <w:r w:rsidR="00D25A09">
        <w:rPr>
          <w:sz w:val="24"/>
          <w:szCs w:val="24"/>
        </w:rPr>
        <w:t xml:space="preserve"> </w:t>
      </w:r>
      <w:r w:rsidRPr="002544C6">
        <w:rPr>
          <w:sz w:val="24"/>
          <w:szCs w:val="24"/>
        </w:rPr>
        <w:t>alargar</w:t>
      </w:r>
      <w:r w:rsidR="00D25A09">
        <w:rPr>
          <w:sz w:val="24"/>
          <w:szCs w:val="24"/>
        </w:rPr>
        <w:t xml:space="preserve"> </w:t>
      </w:r>
      <w:r w:rsidRPr="002544C6">
        <w:rPr>
          <w:sz w:val="24"/>
          <w:szCs w:val="24"/>
        </w:rPr>
        <w:t>la</w:t>
      </w:r>
      <w:r w:rsidR="00D25A09">
        <w:rPr>
          <w:sz w:val="24"/>
          <w:szCs w:val="24"/>
        </w:rPr>
        <w:t xml:space="preserve"> </w:t>
      </w:r>
      <w:r w:rsidRPr="002544C6">
        <w:rPr>
          <w:sz w:val="24"/>
          <w:szCs w:val="24"/>
        </w:rPr>
        <w:t>duración</w:t>
      </w:r>
      <w:r w:rsidR="00D25A09">
        <w:rPr>
          <w:sz w:val="24"/>
          <w:szCs w:val="24"/>
        </w:rPr>
        <w:t xml:space="preserve"> </w:t>
      </w:r>
      <w:r w:rsidRPr="002544C6">
        <w:rPr>
          <w:sz w:val="24"/>
          <w:szCs w:val="24"/>
        </w:rPr>
        <w:t>de</w:t>
      </w:r>
      <w:r w:rsidR="00303DE1">
        <w:rPr>
          <w:sz w:val="24"/>
          <w:szCs w:val="24"/>
        </w:rPr>
        <w:t xml:space="preserve">l </w:t>
      </w:r>
      <w:r w:rsidRPr="002544C6">
        <w:rPr>
          <w:sz w:val="24"/>
          <w:szCs w:val="24"/>
        </w:rPr>
        <w:t>tratamiento</w:t>
      </w:r>
      <w:r w:rsidR="00D25A09">
        <w:rPr>
          <w:sz w:val="24"/>
          <w:szCs w:val="24"/>
        </w:rPr>
        <w:t xml:space="preserve"> </w:t>
      </w:r>
      <w:r w:rsidRPr="002544C6">
        <w:rPr>
          <w:sz w:val="24"/>
          <w:szCs w:val="24"/>
        </w:rPr>
        <w:t>en</w:t>
      </w:r>
      <w:r w:rsidR="00D25A09">
        <w:rPr>
          <w:sz w:val="24"/>
          <w:szCs w:val="24"/>
        </w:rPr>
        <w:t xml:space="preserve"> </w:t>
      </w:r>
      <w:r w:rsidRPr="002544C6">
        <w:rPr>
          <w:sz w:val="24"/>
          <w:szCs w:val="24"/>
        </w:rPr>
        <w:t>cas</w:t>
      </w:r>
      <w:r w:rsidR="00303DE1">
        <w:rPr>
          <w:sz w:val="24"/>
          <w:szCs w:val="24"/>
        </w:rPr>
        <w:t>o d</w:t>
      </w:r>
      <w:r w:rsidRPr="002544C6">
        <w:rPr>
          <w:sz w:val="24"/>
          <w:szCs w:val="24"/>
        </w:rPr>
        <w:t>e</w:t>
      </w:r>
      <w:r w:rsidR="00D25A09">
        <w:rPr>
          <w:sz w:val="24"/>
          <w:szCs w:val="24"/>
        </w:rPr>
        <w:t xml:space="preserve"> </w:t>
      </w:r>
      <w:r w:rsidRPr="002544C6">
        <w:rPr>
          <w:sz w:val="24"/>
          <w:szCs w:val="24"/>
        </w:rPr>
        <w:t>pacientes</w:t>
      </w:r>
      <w:r w:rsidR="00D25A09">
        <w:rPr>
          <w:sz w:val="24"/>
          <w:szCs w:val="24"/>
        </w:rPr>
        <w:t xml:space="preserve"> </w:t>
      </w:r>
      <w:r w:rsidRPr="002544C6">
        <w:rPr>
          <w:sz w:val="24"/>
          <w:szCs w:val="24"/>
        </w:rPr>
        <w:t>graves</w:t>
      </w:r>
      <w:r w:rsidR="00D25A09">
        <w:rPr>
          <w:sz w:val="24"/>
          <w:szCs w:val="24"/>
        </w:rPr>
        <w:t xml:space="preserve"> </w:t>
      </w:r>
      <w:r w:rsidRPr="002544C6">
        <w:rPr>
          <w:sz w:val="24"/>
          <w:szCs w:val="24"/>
        </w:rPr>
        <w:t>o</w:t>
      </w:r>
      <w:r w:rsidR="00D25A09">
        <w:rPr>
          <w:sz w:val="24"/>
          <w:szCs w:val="24"/>
        </w:rPr>
        <w:t xml:space="preserve"> </w:t>
      </w:r>
      <w:r w:rsidRPr="002544C6">
        <w:rPr>
          <w:sz w:val="24"/>
          <w:szCs w:val="24"/>
        </w:rPr>
        <w:t>inmunodeprimidos.</w:t>
      </w:r>
    </w:p>
    <w:p w:rsidR="002544C6" w:rsidRPr="002544C6" w:rsidRDefault="002544C6" w:rsidP="00F3488F">
      <w:pPr>
        <w:jc w:val="both"/>
        <w:rPr>
          <w:sz w:val="24"/>
          <w:szCs w:val="24"/>
        </w:rPr>
      </w:pPr>
      <w:r w:rsidRPr="002544C6">
        <w:rPr>
          <w:sz w:val="24"/>
          <w:szCs w:val="24"/>
        </w:rPr>
        <w:t xml:space="preserve"> En</w:t>
      </w:r>
      <w:r w:rsidR="00D25A09">
        <w:rPr>
          <w:sz w:val="24"/>
          <w:szCs w:val="24"/>
        </w:rPr>
        <w:t xml:space="preserve"> </w:t>
      </w:r>
      <w:r w:rsidRPr="002544C6">
        <w:rPr>
          <w:sz w:val="24"/>
          <w:szCs w:val="24"/>
        </w:rPr>
        <w:t>pacientes con insuficiencia renal se</w:t>
      </w:r>
      <w:r w:rsidR="00D25A09">
        <w:rPr>
          <w:sz w:val="24"/>
          <w:szCs w:val="24"/>
        </w:rPr>
        <w:t xml:space="preserve"> </w:t>
      </w:r>
      <w:r w:rsidRPr="002544C6">
        <w:rPr>
          <w:sz w:val="24"/>
          <w:szCs w:val="24"/>
        </w:rPr>
        <w:t>debe</w:t>
      </w:r>
      <w:r w:rsidR="00D25A09">
        <w:rPr>
          <w:sz w:val="24"/>
          <w:szCs w:val="24"/>
        </w:rPr>
        <w:t xml:space="preserve"> </w:t>
      </w:r>
      <w:r w:rsidRPr="002544C6">
        <w:rPr>
          <w:sz w:val="24"/>
          <w:szCs w:val="24"/>
        </w:rPr>
        <w:t>ajustar</w:t>
      </w:r>
      <w:r w:rsidR="00D25A09">
        <w:rPr>
          <w:sz w:val="24"/>
          <w:szCs w:val="24"/>
        </w:rPr>
        <w:t xml:space="preserve"> </w:t>
      </w:r>
      <w:r w:rsidRPr="002544C6">
        <w:rPr>
          <w:sz w:val="24"/>
          <w:szCs w:val="24"/>
        </w:rPr>
        <w:t>al filtrado</w:t>
      </w:r>
      <w:r w:rsidR="00D25A09">
        <w:rPr>
          <w:sz w:val="24"/>
          <w:szCs w:val="24"/>
        </w:rPr>
        <w:t xml:space="preserve"> </w:t>
      </w:r>
      <w:r w:rsidRPr="002544C6">
        <w:rPr>
          <w:sz w:val="24"/>
          <w:szCs w:val="24"/>
        </w:rPr>
        <w:t>glomerular</w:t>
      </w:r>
      <w:r w:rsidR="00D25A09">
        <w:rPr>
          <w:sz w:val="24"/>
          <w:szCs w:val="24"/>
        </w:rPr>
        <w:t xml:space="preserve"> </w:t>
      </w:r>
      <w:r w:rsidRPr="002544C6">
        <w:rPr>
          <w:sz w:val="24"/>
          <w:szCs w:val="24"/>
        </w:rPr>
        <w:t>del</w:t>
      </w:r>
      <w:r w:rsidR="00303DE1">
        <w:rPr>
          <w:sz w:val="24"/>
          <w:szCs w:val="24"/>
        </w:rPr>
        <w:t xml:space="preserve"> </w:t>
      </w:r>
      <w:r w:rsidRPr="002544C6">
        <w:rPr>
          <w:sz w:val="24"/>
          <w:szCs w:val="24"/>
        </w:rPr>
        <w:t>paciente:</w:t>
      </w:r>
    </w:p>
    <w:p w:rsidR="002544C6" w:rsidRPr="00967DEC" w:rsidRDefault="002544C6" w:rsidP="00967DEC">
      <w:pPr>
        <w:pStyle w:val="Prrafodelista"/>
        <w:numPr>
          <w:ilvl w:val="0"/>
          <w:numId w:val="6"/>
        </w:numPr>
        <w:jc w:val="both"/>
        <w:rPr>
          <w:sz w:val="24"/>
          <w:szCs w:val="24"/>
        </w:rPr>
      </w:pPr>
      <w:r w:rsidRPr="00967DEC">
        <w:rPr>
          <w:sz w:val="24"/>
          <w:szCs w:val="24"/>
        </w:rPr>
        <w:t>60ml/min:</w:t>
      </w:r>
      <w:r w:rsidR="00D25A09" w:rsidRPr="00967DEC">
        <w:rPr>
          <w:sz w:val="24"/>
          <w:szCs w:val="24"/>
        </w:rPr>
        <w:t xml:space="preserve"> </w:t>
      </w:r>
      <w:r w:rsidRPr="00967DEC">
        <w:rPr>
          <w:sz w:val="24"/>
          <w:szCs w:val="24"/>
        </w:rPr>
        <w:t>no</w:t>
      </w:r>
      <w:r w:rsidR="00D25A09" w:rsidRPr="00967DEC">
        <w:rPr>
          <w:sz w:val="24"/>
          <w:szCs w:val="24"/>
        </w:rPr>
        <w:t xml:space="preserve"> </w:t>
      </w:r>
      <w:r w:rsidRPr="00967DEC">
        <w:rPr>
          <w:sz w:val="24"/>
          <w:szCs w:val="24"/>
        </w:rPr>
        <w:t>precisa</w:t>
      </w:r>
      <w:r w:rsidR="00D25A09" w:rsidRPr="00967DEC">
        <w:rPr>
          <w:sz w:val="24"/>
          <w:szCs w:val="24"/>
        </w:rPr>
        <w:t xml:space="preserve"> </w:t>
      </w:r>
      <w:r w:rsidRPr="00967DEC">
        <w:rPr>
          <w:sz w:val="24"/>
          <w:szCs w:val="24"/>
        </w:rPr>
        <w:t>ajuste</w:t>
      </w:r>
      <w:r w:rsidR="00D25A09" w:rsidRPr="00967DEC">
        <w:rPr>
          <w:sz w:val="24"/>
          <w:szCs w:val="24"/>
        </w:rPr>
        <w:t xml:space="preserve"> </w:t>
      </w:r>
      <w:r w:rsidRPr="00967DEC">
        <w:rPr>
          <w:sz w:val="24"/>
          <w:szCs w:val="24"/>
        </w:rPr>
        <w:t>de</w:t>
      </w:r>
      <w:r w:rsidR="00D25A09" w:rsidRPr="00967DEC">
        <w:rPr>
          <w:sz w:val="24"/>
          <w:szCs w:val="24"/>
        </w:rPr>
        <w:t xml:space="preserve"> </w:t>
      </w:r>
      <w:r w:rsidRPr="00967DEC">
        <w:rPr>
          <w:sz w:val="24"/>
          <w:szCs w:val="24"/>
        </w:rPr>
        <w:t>dosis.</w:t>
      </w:r>
    </w:p>
    <w:p w:rsidR="002544C6" w:rsidRPr="00967DEC" w:rsidRDefault="002544C6" w:rsidP="00967DEC">
      <w:pPr>
        <w:pStyle w:val="Prrafodelista"/>
        <w:numPr>
          <w:ilvl w:val="0"/>
          <w:numId w:val="6"/>
        </w:numPr>
        <w:jc w:val="both"/>
        <w:rPr>
          <w:sz w:val="24"/>
          <w:szCs w:val="24"/>
        </w:rPr>
      </w:pPr>
      <w:r w:rsidRPr="00967DEC">
        <w:rPr>
          <w:sz w:val="24"/>
          <w:szCs w:val="24"/>
        </w:rPr>
        <w:t>30</w:t>
      </w:r>
      <w:r w:rsidRPr="00967DEC">
        <w:rPr>
          <w:rFonts w:hint="eastAsia"/>
          <w:sz w:val="24"/>
          <w:szCs w:val="24"/>
        </w:rPr>
        <w:t>–</w:t>
      </w:r>
      <w:r w:rsidRPr="00967DEC">
        <w:rPr>
          <w:sz w:val="24"/>
          <w:szCs w:val="24"/>
        </w:rPr>
        <w:t>60ml/min:</w:t>
      </w:r>
      <w:r w:rsidR="00D25A09" w:rsidRPr="00967DEC">
        <w:rPr>
          <w:sz w:val="24"/>
          <w:szCs w:val="24"/>
        </w:rPr>
        <w:t xml:space="preserve"> </w:t>
      </w:r>
      <w:r w:rsidRPr="00967DEC">
        <w:rPr>
          <w:sz w:val="24"/>
          <w:szCs w:val="24"/>
        </w:rPr>
        <w:t>30</w:t>
      </w:r>
      <w:r w:rsidR="00D25A09" w:rsidRPr="00967DEC">
        <w:rPr>
          <w:sz w:val="24"/>
          <w:szCs w:val="24"/>
        </w:rPr>
        <w:t xml:space="preserve"> </w:t>
      </w:r>
      <w:r w:rsidRPr="00967DEC">
        <w:rPr>
          <w:sz w:val="24"/>
          <w:szCs w:val="24"/>
        </w:rPr>
        <w:t>mg</w:t>
      </w:r>
      <w:r w:rsidR="00D25A09" w:rsidRPr="00967DEC">
        <w:rPr>
          <w:sz w:val="24"/>
          <w:szCs w:val="24"/>
        </w:rPr>
        <w:t xml:space="preserve"> </w:t>
      </w:r>
      <w:r w:rsidRPr="00967DEC">
        <w:rPr>
          <w:sz w:val="24"/>
          <w:szCs w:val="24"/>
        </w:rPr>
        <w:t>cada</w:t>
      </w:r>
      <w:r w:rsidR="00D25A09" w:rsidRPr="00967DEC">
        <w:rPr>
          <w:sz w:val="24"/>
          <w:szCs w:val="24"/>
        </w:rPr>
        <w:t xml:space="preserve"> </w:t>
      </w:r>
      <w:r w:rsidRPr="00967DEC">
        <w:rPr>
          <w:sz w:val="24"/>
          <w:szCs w:val="24"/>
        </w:rPr>
        <w:t>12</w:t>
      </w:r>
      <w:r w:rsidR="00D25A09" w:rsidRPr="00967DEC">
        <w:rPr>
          <w:sz w:val="24"/>
          <w:szCs w:val="24"/>
        </w:rPr>
        <w:t xml:space="preserve"> </w:t>
      </w:r>
      <w:r w:rsidRPr="00967DEC">
        <w:rPr>
          <w:sz w:val="24"/>
          <w:szCs w:val="24"/>
        </w:rPr>
        <w:t>horas.</w:t>
      </w:r>
    </w:p>
    <w:p w:rsidR="002544C6" w:rsidRPr="00967DEC" w:rsidRDefault="002544C6" w:rsidP="00967DEC">
      <w:pPr>
        <w:pStyle w:val="Prrafodelista"/>
        <w:numPr>
          <w:ilvl w:val="0"/>
          <w:numId w:val="6"/>
        </w:numPr>
        <w:jc w:val="both"/>
        <w:rPr>
          <w:sz w:val="24"/>
          <w:szCs w:val="24"/>
        </w:rPr>
      </w:pPr>
      <w:r w:rsidRPr="00967DEC">
        <w:rPr>
          <w:sz w:val="24"/>
          <w:szCs w:val="24"/>
        </w:rPr>
        <w:t>10</w:t>
      </w:r>
      <w:r w:rsidRPr="00967DEC">
        <w:rPr>
          <w:rFonts w:hint="eastAsia"/>
          <w:sz w:val="24"/>
          <w:szCs w:val="24"/>
        </w:rPr>
        <w:t>–</w:t>
      </w:r>
      <w:r w:rsidRPr="00967DEC">
        <w:rPr>
          <w:sz w:val="24"/>
          <w:szCs w:val="24"/>
        </w:rPr>
        <w:t>29ml/min:</w:t>
      </w:r>
      <w:r w:rsidR="00D25A09" w:rsidRPr="00967DEC">
        <w:rPr>
          <w:sz w:val="24"/>
          <w:szCs w:val="24"/>
        </w:rPr>
        <w:t xml:space="preserve"> </w:t>
      </w:r>
      <w:r w:rsidRPr="00967DEC">
        <w:rPr>
          <w:sz w:val="24"/>
          <w:szCs w:val="24"/>
        </w:rPr>
        <w:t>30</w:t>
      </w:r>
      <w:r w:rsidR="00D25A09" w:rsidRPr="00967DEC">
        <w:rPr>
          <w:sz w:val="24"/>
          <w:szCs w:val="24"/>
        </w:rPr>
        <w:t xml:space="preserve"> </w:t>
      </w:r>
      <w:r w:rsidRPr="00967DEC">
        <w:rPr>
          <w:sz w:val="24"/>
          <w:szCs w:val="24"/>
        </w:rPr>
        <w:t>mg</w:t>
      </w:r>
      <w:r w:rsidR="00D25A09" w:rsidRPr="00967DEC">
        <w:rPr>
          <w:sz w:val="24"/>
          <w:szCs w:val="24"/>
        </w:rPr>
        <w:t xml:space="preserve"> </w:t>
      </w:r>
      <w:r w:rsidRPr="00967DEC">
        <w:rPr>
          <w:sz w:val="24"/>
          <w:szCs w:val="24"/>
        </w:rPr>
        <w:t>cada24</w:t>
      </w:r>
      <w:r w:rsidR="00D25A09" w:rsidRPr="00967DEC">
        <w:rPr>
          <w:sz w:val="24"/>
          <w:szCs w:val="24"/>
        </w:rPr>
        <w:t xml:space="preserve"> </w:t>
      </w:r>
      <w:r w:rsidRPr="00967DEC">
        <w:rPr>
          <w:sz w:val="24"/>
          <w:szCs w:val="24"/>
        </w:rPr>
        <w:t>horas.</w:t>
      </w:r>
    </w:p>
    <w:p w:rsidR="002544C6" w:rsidRPr="00967DEC" w:rsidRDefault="002544C6" w:rsidP="00967DEC">
      <w:pPr>
        <w:pStyle w:val="Prrafodelista"/>
        <w:numPr>
          <w:ilvl w:val="0"/>
          <w:numId w:val="6"/>
        </w:numPr>
        <w:jc w:val="both"/>
        <w:rPr>
          <w:sz w:val="24"/>
          <w:szCs w:val="24"/>
        </w:rPr>
      </w:pPr>
      <w:r w:rsidRPr="00967DEC">
        <w:rPr>
          <w:sz w:val="24"/>
          <w:szCs w:val="24"/>
        </w:rPr>
        <w:t>&lt;10ml/min:</w:t>
      </w:r>
      <w:r w:rsidR="00D25A09" w:rsidRPr="00967DEC">
        <w:rPr>
          <w:sz w:val="24"/>
          <w:szCs w:val="24"/>
        </w:rPr>
        <w:t xml:space="preserve"> </w:t>
      </w:r>
      <w:r w:rsidRPr="00967DEC">
        <w:rPr>
          <w:sz w:val="24"/>
          <w:szCs w:val="24"/>
        </w:rPr>
        <w:t>no</w:t>
      </w:r>
      <w:r w:rsidR="00D25A09" w:rsidRPr="00967DEC">
        <w:rPr>
          <w:sz w:val="24"/>
          <w:szCs w:val="24"/>
        </w:rPr>
        <w:t xml:space="preserve"> </w:t>
      </w:r>
      <w:r w:rsidRPr="00967DEC">
        <w:rPr>
          <w:sz w:val="24"/>
          <w:szCs w:val="24"/>
        </w:rPr>
        <w:t>se</w:t>
      </w:r>
      <w:r w:rsidR="00D25A09" w:rsidRPr="00967DEC">
        <w:rPr>
          <w:sz w:val="24"/>
          <w:szCs w:val="24"/>
        </w:rPr>
        <w:t xml:space="preserve"> </w:t>
      </w:r>
      <w:r w:rsidRPr="00967DEC">
        <w:rPr>
          <w:sz w:val="24"/>
          <w:szCs w:val="24"/>
        </w:rPr>
        <w:t>recomienda</w:t>
      </w:r>
      <w:r w:rsidR="00D25A09" w:rsidRPr="00967DEC">
        <w:rPr>
          <w:sz w:val="24"/>
          <w:szCs w:val="24"/>
        </w:rPr>
        <w:t xml:space="preserve"> </w:t>
      </w:r>
      <w:r w:rsidRPr="00967DEC">
        <w:rPr>
          <w:sz w:val="24"/>
          <w:szCs w:val="24"/>
        </w:rPr>
        <w:t>su</w:t>
      </w:r>
      <w:r w:rsidR="00D25A09" w:rsidRPr="00967DEC">
        <w:rPr>
          <w:sz w:val="24"/>
          <w:szCs w:val="24"/>
        </w:rPr>
        <w:t xml:space="preserve"> </w:t>
      </w:r>
      <w:r w:rsidRPr="00967DEC">
        <w:rPr>
          <w:sz w:val="24"/>
          <w:szCs w:val="24"/>
        </w:rPr>
        <w:t>uso.</w:t>
      </w:r>
    </w:p>
    <w:p w:rsidR="002544C6" w:rsidRPr="00967DEC" w:rsidRDefault="002544C6" w:rsidP="00967DEC">
      <w:pPr>
        <w:pStyle w:val="Prrafodelista"/>
        <w:numPr>
          <w:ilvl w:val="0"/>
          <w:numId w:val="6"/>
        </w:numPr>
        <w:jc w:val="both"/>
        <w:rPr>
          <w:sz w:val="24"/>
          <w:szCs w:val="24"/>
        </w:rPr>
      </w:pPr>
      <w:r w:rsidRPr="00967DEC">
        <w:rPr>
          <w:sz w:val="24"/>
          <w:szCs w:val="24"/>
        </w:rPr>
        <w:t>Hemodiálisis:</w:t>
      </w:r>
      <w:r w:rsidR="00D25A09" w:rsidRPr="00967DEC">
        <w:rPr>
          <w:sz w:val="24"/>
          <w:szCs w:val="24"/>
        </w:rPr>
        <w:t xml:space="preserve"> </w:t>
      </w:r>
      <w:r w:rsidRPr="00967DEC">
        <w:rPr>
          <w:sz w:val="24"/>
          <w:szCs w:val="24"/>
        </w:rPr>
        <w:t>30</w:t>
      </w:r>
      <w:r w:rsidR="00D25A09" w:rsidRPr="00967DEC">
        <w:rPr>
          <w:sz w:val="24"/>
          <w:szCs w:val="24"/>
        </w:rPr>
        <w:t xml:space="preserve"> </w:t>
      </w:r>
      <w:r w:rsidRPr="00967DEC">
        <w:rPr>
          <w:sz w:val="24"/>
          <w:szCs w:val="24"/>
        </w:rPr>
        <w:t>mg</w:t>
      </w:r>
      <w:r w:rsidR="00D25A09" w:rsidRPr="00967DEC">
        <w:rPr>
          <w:sz w:val="24"/>
          <w:szCs w:val="24"/>
        </w:rPr>
        <w:t xml:space="preserve"> </w:t>
      </w:r>
      <w:r w:rsidRPr="00967DEC">
        <w:rPr>
          <w:sz w:val="24"/>
          <w:szCs w:val="24"/>
        </w:rPr>
        <w:t>tras</w:t>
      </w:r>
      <w:r w:rsidR="00D25A09" w:rsidRPr="00967DEC">
        <w:rPr>
          <w:sz w:val="24"/>
          <w:szCs w:val="24"/>
        </w:rPr>
        <w:t xml:space="preserve"> </w:t>
      </w:r>
      <w:r w:rsidRPr="00967DEC">
        <w:rPr>
          <w:sz w:val="24"/>
          <w:szCs w:val="24"/>
        </w:rPr>
        <w:t>cada</w:t>
      </w:r>
      <w:r w:rsidR="00D25A09" w:rsidRPr="00967DEC">
        <w:rPr>
          <w:sz w:val="24"/>
          <w:szCs w:val="24"/>
        </w:rPr>
        <w:t xml:space="preserve"> </w:t>
      </w:r>
      <w:r w:rsidRPr="00967DEC">
        <w:rPr>
          <w:sz w:val="24"/>
          <w:szCs w:val="24"/>
        </w:rPr>
        <w:t>2ª</w:t>
      </w:r>
      <w:r w:rsidR="00D25A09" w:rsidRPr="00967DEC">
        <w:rPr>
          <w:sz w:val="24"/>
          <w:szCs w:val="24"/>
        </w:rPr>
        <w:t xml:space="preserve"> </w:t>
      </w:r>
      <w:r w:rsidRPr="00967DEC">
        <w:rPr>
          <w:sz w:val="24"/>
          <w:szCs w:val="24"/>
        </w:rPr>
        <w:t>sesión.</w:t>
      </w:r>
    </w:p>
    <w:p w:rsidR="002544C6" w:rsidRPr="00967DEC" w:rsidRDefault="002544C6" w:rsidP="00967DEC">
      <w:pPr>
        <w:pStyle w:val="Prrafodelista"/>
        <w:numPr>
          <w:ilvl w:val="0"/>
          <w:numId w:val="6"/>
        </w:numPr>
        <w:jc w:val="both"/>
        <w:rPr>
          <w:sz w:val="24"/>
          <w:szCs w:val="24"/>
        </w:rPr>
      </w:pPr>
      <w:r w:rsidRPr="00967DEC">
        <w:rPr>
          <w:sz w:val="24"/>
          <w:szCs w:val="24"/>
        </w:rPr>
        <w:t>Diálisis</w:t>
      </w:r>
      <w:r w:rsidR="00D25A09" w:rsidRPr="00967DEC">
        <w:rPr>
          <w:sz w:val="24"/>
          <w:szCs w:val="24"/>
        </w:rPr>
        <w:t xml:space="preserve"> </w:t>
      </w:r>
      <w:r w:rsidRPr="00967DEC">
        <w:rPr>
          <w:sz w:val="24"/>
          <w:szCs w:val="24"/>
        </w:rPr>
        <w:t>peritoneal:</w:t>
      </w:r>
      <w:r w:rsidR="00D25A09" w:rsidRPr="00967DEC">
        <w:rPr>
          <w:sz w:val="24"/>
          <w:szCs w:val="24"/>
        </w:rPr>
        <w:t xml:space="preserve"> </w:t>
      </w:r>
      <w:r w:rsidRPr="00967DEC">
        <w:rPr>
          <w:sz w:val="24"/>
          <w:szCs w:val="24"/>
        </w:rPr>
        <w:t>30</w:t>
      </w:r>
      <w:r w:rsidR="00D25A09" w:rsidRPr="00967DEC">
        <w:rPr>
          <w:sz w:val="24"/>
          <w:szCs w:val="24"/>
        </w:rPr>
        <w:t xml:space="preserve"> </w:t>
      </w:r>
      <w:r w:rsidRPr="00967DEC">
        <w:rPr>
          <w:sz w:val="24"/>
          <w:szCs w:val="24"/>
        </w:rPr>
        <w:t>mg</w:t>
      </w:r>
      <w:r w:rsidR="00D25A09" w:rsidRPr="00967DEC">
        <w:rPr>
          <w:sz w:val="24"/>
          <w:szCs w:val="24"/>
        </w:rPr>
        <w:t xml:space="preserve"> </w:t>
      </w:r>
      <w:r w:rsidRPr="00967DEC">
        <w:rPr>
          <w:sz w:val="24"/>
          <w:szCs w:val="24"/>
        </w:rPr>
        <w:t>una</w:t>
      </w:r>
      <w:r w:rsidR="00D25A09" w:rsidRPr="00967DEC">
        <w:rPr>
          <w:sz w:val="24"/>
          <w:szCs w:val="24"/>
        </w:rPr>
        <w:t xml:space="preserve"> </w:t>
      </w:r>
      <w:r w:rsidRPr="00967DEC">
        <w:rPr>
          <w:sz w:val="24"/>
          <w:szCs w:val="24"/>
        </w:rPr>
        <w:t>vez</w:t>
      </w:r>
      <w:r w:rsidR="00D25A09" w:rsidRPr="00967DEC">
        <w:rPr>
          <w:sz w:val="24"/>
          <w:szCs w:val="24"/>
        </w:rPr>
        <w:t xml:space="preserve"> </w:t>
      </w:r>
      <w:r w:rsidRPr="00967DEC">
        <w:rPr>
          <w:sz w:val="24"/>
          <w:szCs w:val="24"/>
        </w:rPr>
        <w:t>por</w:t>
      </w:r>
      <w:r w:rsidR="00D25A09" w:rsidRPr="00967DEC">
        <w:rPr>
          <w:sz w:val="24"/>
          <w:szCs w:val="24"/>
        </w:rPr>
        <w:t xml:space="preserve"> </w:t>
      </w:r>
      <w:r w:rsidRPr="00967DEC">
        <w:rPr>
          <w:sz w:val="24"/>
          <w:szCs w:val="24"/>
        </w:rPr>
        <w:t>semana.</w:t>
      </w:r>
    </w:p>
    <w:p w:rsidR="002544C6" w:rsidRPr="002544C6" w:rsidRDefault="002544C6" w:rsidP="00F3488F">
      <w:pPr>
        <w:jc w:val="both"/>
        <w:rPr>
          <w:sz w:val="24"/>
          <w:szCs w:val="24"/>
        </w:rPr>
      </w:pPr>
    </w:p>
    <w:p w:rsidR="00CE2F90" w:rsidRDefault="002544C6" w:rsidP="00F3488F">
      <w:pPr>
        <w:jc w:val="both"/>
        <w:rPr>
          <w:rFonts w:ascii="Calibri" w:hAnsi="Calibri" w:cs="Calibri"/>
          <w:sz w:val="24"/>
          <w:szCs w:val="24"/>
        </w:rPr>
      </w:pPr>
      <w:r w:rsidRPr="002544C6">
        <w:rPr>
          <w:sz w:val="24"/>
          <w:szCs w:val="24"/>
        </w:rPr>
        <w:t xml:space="preserve"> En</w:t>
      </w:r>
      <w:r w:rsidR="00D25A09">
        <w:rPr>
          <w:sz w:val="24"/>
          <w:szCs w:val="24"/>
        </w:rPr>
        <w:t xml:space="preserve"> </w:t>
      </w:r>
      <w:r w:rsidRPr="002544C6">
        <w:rPr>
          <w:sz w:val="24"/>
          <w:szCs w:val="24"/>
        </w:rPr>
        <w:t>caso</w:t>
      </w:r>
      <w:r w:rsidR="00D25A09">
        <w:rPr>
          <w:sz w:val="24"/>
          <w:szCs w:val="24"/>
        </w:rPr>
        <w:t xml:space="preserve"> </w:t>
      </w:r>
      <w:r w:rsidRPr="002544C6">
        <w:rPr>
          <w:sz w:val="24"/>
          <w:szCs w:val="24"/>
        </w:rPr>
        <w:t>de</w:t>
      </w:r>
      <w:r w:rsidR="00D25A09">
        <w:rPr>
          <w:sz w:val="24"/>
          <w:szCs w:val="24"/>
        </w:rPr>
        <w:t xml:space="preserve"> </w:t>
      </w:r>
      <w:r w:rsidRPr="002544C6">
        <w:rPr>
          <w:sz w:val="24"/>
          <w:szCs w:val="24"/>
        </w:rPr>
        <w:t>mujeres</w:t>
      </w:r>
      <w:r w:rsidR="00D25A09">
        <w:rPr>
          <w:sz w:val="24"/>
          <w:szCs w:val="24"/>
        </w:rPr>
        <w:t xml:space="preserve"> </w:t>
      </w:r>
      <w:r w:rsidRPr="002544C6">
        <w:rPr>
          <w:sz w:val="24"/>
          <w:szCs w:val="24"/>
        </w:rPr>
        <w:t>embarazadas</w:t>
      </w:r>
      <w:r w:rsidR="00303DE1">
        <w:rPr>
          <w:sz w:val="24"/>
          <w:szCs w:val="24"/>
        </w:rPr>
        <w:t xml:space="preserve"> </w:t>
      </w:r>
      <w:r w:rsidRPr="002544C6">
        <w:rPr>
          <w:sz w:val="24"/>
          <w:szCs w:val="24"/>
        </w:rPr>
        <w:t>(sobre</w:t>
      </w:r>
      <w:r w:rsidR="00D25A09">
        <w:rPr>
          <w:sz w:val="24"/>
          <w:szCs w:val="24"/>
        </w:rPr>
        <w:t xml:space="preserve"> </w:t>
      </w:r>
      <w:r w:rsidRPr="002544C6">
        <w:rPr>
          <w:sz w:val="24"/>
          <w:szCs w:val="24"/>
        </w:rPr>
        <w:t>todo</w:t>
      </w:r>
      <w:r w:rsidR="00D25A09">
        <w:rPr>
          <w:sz w:val="24"/>
          <w:szCs w:val="24"/>
        </w:rPr>
        <w:t xml:space="preserve"> </w:t>
      </w:r>
      <w:r w:rsidRPr="002544C6">
        <w:rPr>
          <w:sz w:val="24"/>
          <w:szCs w:val="24"/>
        </w:rPr>
        <w:t>en</w:t>
      </w:r>
      <w:r w:rsidR="00D25A09">
        <w:rPr>
          <w:sz w:val="24"/>
          <w:szCs w:val="24"/>
        </w:rPr>
        <w:t xml:space="preserve"> </w:t>
      </w:r>
      <w:r w:rsidRPr="002544C6">
        <w:rPr>
          <w:sz w:val="24"/>
          <w:szCs w:val="24"/>
        </w:rPr>
        <w:t>el</w:t>
      </w:r>
      <w:r w:rsidR="00303DE1">
        <w:rPr>
          <w:sz w:val="24"/>
          <w:szCs w:val="24"/>
        </w:rPr>
        <w:t xml:space="preserve"> </w:t>
      </w:r>
      <w:r w:rsidRPr="002544C6">
        <w:rPr>
          <w:sz w:val="24"/>
          <w:szCs w:val="24"/>
        </w:rPr>
        <w:t>tercer</w:t>
      </w:r>
      <w:r w:rsidR="00D25A09">
        <w:rPr>
          <w:sz w:val="24"/>
          <w:szCs w:val="24"/>
        </w:rPr>
        <w:t xml:space="preserve"> </w:t>
      </w:r>
      <w:r w:rsidRPr="002544C6">
        <w:rPr>
          <w:sz w:val="24"/>
          <w:szCs w:val="24"/>
        </w:rPr>
        <w:t>trimestre),</w:t>
      </w:r>
      <w:r w:rsidR="00D25A09">
        <w:rPr>
          <w:sz w:val="24"/>
          <w:szCs w:val="24"/>
        </w:rPr>
        <w:t xml:space="preserve"> </w:t>
      </w:r>
      <w:r w:rsidRPr="002544C6">
        <w:rPr>
          <w:sz w:val="24"/>
          <w:szCs w:val="24"/>
        </w:rPr>
        <w:t>puérperas</w:t>
      </w:r>
      <w:r w:rsidR="00F3488F">
        <w:rPr>
          <w:sz w:val="24"/>
          <w:szCs w:val="24"/>
        </w:rPr>
        <w:t xml:space="preserve"> </w:t>
      </w:r>
      <w:r w:rsidRPr="002544C6">
        <w:rPr>
          <w:sz w:val="24"/>
          <w:szCs w:val="24"/>
        </w:rPr>
        <w:t>(dos</w:t>
      </w:r>
      <w:r w:rsidR="00D25A09">
        <w:rPr>
          <w:sz w:val="24"/>
          <w:szCs w:val="24"/>
        </w:rPr>
        <w:t xml:space="preserve"> </w:t>
      </w:r>
      <w:r w:rsidRPr="002544C6">
        <w:rPr>
          <w:sz w:val="24"/>
          <w:szCs w:val="24"/>
        </w:rPr>
        <w:t>primeras semanas)</w:t>
      </w:r>
      <w:r w:rsidR="00303DE1">
        <w:rPr>
          <w:sz w:val="24"/>
          <w:szCs w:val="24"/>
        </w:rPr>
        <w:t xml:space="preserve"> </w:t>
      </w:r>
      <w:r w:rsidRPr="002544C6">
        <w:rPr>
          <w:sz w:val="24"/>
          <w:szCs w:val="24"/>
        </w:rPr>
        <w:t>o con lactancia</w:t>
      </w:r>
      <w:r w:rsidR="00D25A09">
        <w:rPr>
          <w:sz w:val="24"/>
          <w:szCs w:val="24"/>
        </w:rPr>
        <w:t xml:space="preserve"> </w:t>
      </w:r>
      <w:r w:rsidRPr="002544C6">
        <w:rPr>
          <w:sz w:val="24"/>
          <w:szCs w:val="24"/>
        </w:rPr>
        <w:t>materna se</w:t>
      </w:r>
      <w:r w:rsidR="00D25A09">
        <w:rPr>
          <w:sz w:val="24"/>
          <w:szCs w:val="24"/>
        </w:rPr>
        <w:t xml:space="preserve"> </w:t>
      </w:r>
      <w:r w:rsidRPr="002544C6">
        <w:rPr>
          <w:sz w:val="24"/>
          <w:szCs w:val="24"/>
        </w:rPr>
        <w:t>debe sopesar</w:t>
      </w:r>
      <w:r w:rsidR="00D25A09">
        <w:rPr>
          <w:sz w:val="24"/>
          <w:szCs w:val="24"/>
        </w:rPr>
        <w:t xml:space="preserve"> </w:t>
      </w:r>
      <w:r w:rsidRPr="002544C6">
        <w:rPr>
          <w:sz w:val="24"/>
          <w:szCs w:val="24"/>
        </w:rPr>
        <w:t>el</w:t>
      </w:r>
      <w:r w:rsidR="00D25A09">
        <w:rPr>
          <w:sz w:val="24"/>
          <w:szCs w:val="24"/>
        </w:rPr>
        <w:t xml:space="preserve"> </w:t>
      </w:r>
      <w:r w:rsidRPr="002544C6">
        <w:rPr>
          <w:sz w:val="24"/>
          <w:szCs w:val="24"/>
        </w:rPr>
        <w:t>beneficio/riesgo</w:t>
      </w:r>
      <w:r w:rsidR="00F3488F">
        <w:rPr>
          <w:sz w:val="24"/>
          <w:szCs w:val="24"/>
        </w:rPr>
        <w:t xml:space="preserve"> </w:t>
      </w:r>
      <w:r w:rsidR="00303DE1">
        <w:rPr>
          <w:sz w:val="24"/>
          <w:szCs w:val="24"/>
        </w:rPr>
        <w:t>d</w:t>
      </w:r>
      <w:r w:rsidRPr="002544C6">
        <w:rPr>
          <w:sz w:val="24"/>
          <w:szCs w:val="24"/>
        </w:rPr>
        <w:t>el</w:t>
      </w:r>
      <w:r w:rsidR="00D25A09">
        <w:rPr>
          <w:sz w:val="24"/>
          <w:szCs w:val="24"/>
        </w:rPr>
        <w:t xml:space="preserve"> </w:t>
      </w:r>
      <w:r w:rsidRPr="002544C6">
        <w:rPr>
          <w:sz w:val="24"/>
          <w:szCs w:val="24"/>
        </w:rPr>
        <w:t>tratamiento</w:t>
      </w:r>
      <w:r w:rsidR="00D25A09">
        <w:rPr>
          <w:sz w:val="24"/>
          <w:szCs w:val="24"/>
        </w:rPr>
        <w:t xml:space="preserve"> </w:t>
      </w:r>
      <w:r w:rsidRPr="002544C6">
        <w:rPr>
          <w:sz w:val="24"/>
          <w:szCs w:val="24"/>
        </w:rPr>
        <w:t>antiviral</w:t>
      </w:r>
      <w:r w:rsidR="00D25A09">
        <w:rPr>
          <w:sz w:val="24"/>
          <w:szCs w:val="24"/>
        </w:rPr>
        <w:t xml:space="preserve"> </w:t>
      </w:r>
      <w:r w:rsidRPr="002544C6">
        <w:rPr>
          <w:sz w:val="24"/>
          <w:szCs w:val="24"/>
        </w:rPr>
        <w:t>de</w:t>
      </w:r>
      <w:r w:rsidR="00D25A09">
        <w:rPr>
          <w:sz w:val="24"/>
          <w:szCs w:val="24"/>
        </w:rPr>
        <w:t xml:space="preserve"> </w:t>
      </w:r>
      <w:r w:rsidRPr="002544C6">
        <w:rPr>
          <w:sz w:val="24"/>
          <w:szCs w:val="24"/>
        </w:rPr>
        <w:t>forma</w:t>
      </w:r>
      <w:r w:rsidR="00D25A09">
        <w:rPr>
          <w:sz w:val="24"/>
          <w:szCs w:val="24"/>
        </w:rPr>
        <w:t xml:space="preserve"> </w:t>
      </w:r>
      <w:r w:rsidRPr="002544C6">
        <w:rPr>
          <w:sz w:val="24"/>
          <w:szCs w:val="24"/>
        </w:rPr>
        <w:t>individualizada</w:t>
      </w:r>
      <w:r w:rsidR="00D25A09">
        <w:rPr>
          <w:sz w:val="24"/>
          <w:szCs w:val="24"/>
        </w:rPr>
        <w:t xml:space="preserve"> </w:t>
      </w:r>
      <w:r w:rsidRPr="002544C6">
        <w:rPr>
          <w:sz w:val="24"/>
          <w:szCs w:val="24"/>
        </w:rPr>
        <w:t>y</w:t>
      </w:r>
      <w:r w:rsidR="00D25A09">
        <w:rPr>
          <w:sz w:val="24"/>
          <w:szCs w:val="24"/>
        </w:rPr>
        <w:t xml:space="preserve"> </w:t>
      </w:r>
      <w:r w:rsidRPr="002544C6">
        <w:rPr>
          <w:sz w:val="24"/>
          <w:szCs w:val="24"/>
        </w:rPr>
        <w:t>de</w:t>
      </w:r>
      <w:r w:rsidR="00D25A09">
        <w:rPr>
          <w:sz w:val="24"/>
          <w:szCs w:val="24"/>
        </w:rPr>
        <w:t xml:space="preserve"> </w:t>
      </w:r>
      <w:r w:rsidRPr="002544C6">
        <w:rPr>
          <w:sz w:val="24"/>
          <w:szCs w:val="24"/>
        </w:rPr>
        <w:t>acuerdo</w:t>
      </w:r>
      <w:r w:rsidR="00D25A09">
        <w:rPr>
          <w:sz w:val="24"/>
          <w:szCs w:val="24"/>
        </w:rPr>
        <w:t xml:space="preserve"> </w:t>
      </w:r>
      <w:r w:rsidRPr="002544C6">
        <w:rPr>
          <w:sz w:val="24"/>
          <w:szCs w:val="24"/>
        </w:rPr>
        <w:t>con</w:t>
      </w:r>
      <w:r w:rsidR="00D25A09">
        <w:rPr>
          <w:sz w:val="24"/>
          <w:szCs w:val="24"/>
        </w:rPr>
        <w:t xml:space="preserve"> </w:t>
      </w:r>
      <w:r w:rsidRPr="002544C6">
        <w:rPr>
          <w:sz w:val="24"/>
          <w:szCs w:val="24"/>
        </w:rPr>
        <w:t>la</w:t>
      </w:r>
      <w:r w:rsidR="00D25A09">
        <w:rPr>
          <w:sz w:val="24"/>
          <w:szCs w:val="24"/>
        </w:rPr>
        <w:t xml:space="preserve"> </w:t>
      </w:r>
      <w:r w:rsidRPr="002544C6">
        <w:rPr>
          <w:sz w:val="24"/>
          <w:szCs w:val="24"/>
        </w:rPr>
        <w:t>voluntad</w:t>
      </w:r>
      <w:r w:rsidR="00D25A09">
        <w:rPr>
          <w:sz w:val="24"/>
          <w:szCs w:val="24"/>
        </w:rPr>
        <w:t xml:space="preserve"> </w:t>
      </w:r>
      <w:r w:rsidRPr="002544C6">
        <w:rPr>
          <w:sz w:val="24"/>
          <w:szCs w:val="24"/>
        </w:rPr>
        <w:t>de</w:t>
      </w:r>
      <w:r w:rsidR="00D25A09">
        <w:rPr>
          <w:sz w:val="24"/>
          <w:szCs w:val="24"/>
        </w:rPr>
        <w:t xml:space="preserve"> l</w:t>
      </w:r>
      <w:r w:rsidRPr="002544C6">
        <w:rPr>
          <w:sz w:val="24"/>
          <w:szCs w:val="24"/>
        </w:rPr>
        <w:t>a</w:t>
      </w:r>
      <w:r w:rsidR="00F3488F">
        <w:rPr>
          <w:sz w:val="24"/>
          <w:szCs w:val="24"/>
        </w:rPr>
        <w:t xml:space="preserve"> </w:t>
      </w:r>
      <w:r w:rsidRPr="002544C6">
        <w:rPr>
          <w:sz w:val="24"/>
          <w:szCs w:val="24"/>
        </w:rPr>
        <w:t>gestante. Según el CDC, se prefiere usar oseltamivir oral para el tratamiento de</w:t>
      </w:r>
      <w:r w:rsidR="00F3488F">
        <w:rPr>
          <w:sz w:val="24"/>
          <w:szCs w:val="24"/>
        </w:rPr>
        <w:t xml:space="preserve"> </w:t>
      </w:r>
      <w:r w:rsidRPr="002544C6">
        <w:rPr>
          <w:sz w:val="24"/>
          <w:szCs w:val="24"/>
        </w:rPr>
        <w:t>mujeres</w:t>
      </w:r>
      <w:r w:rsidR="00F3488F">
        <w:rPr>
          <w:sz w:val="24"/>
          <w:szCs w:val="24"/>
        </w:rPr>
        <w:t xml:space="preserve"> </w:t>
      </w:r>
      <w:r w:rsidRPr="002544C6">
        <w:rPr>
          <w:sz w:val="24"/>
          <w:szCs w:val="24"/>
        </w:rPr>
        <w:t>embarazadas</w:t>
      </w:r>
      <w:r w:rsidR="00F3488F">
        <w:rPr>
          <w:sz w:val="24"/>
          <w:szCs w:val="24"/>
        </w:rPr>
        <w:t xml:space="preserve"> </w:t>
      </w:r>
      <w:r w:rsidRPr="002544C6">
        <w:rPr>
          <w:sz w:val="24"/>
          <w:szCs w:val="24"/>
        </w:rPr>
        <w:t>o</w:t>
      </w:r>
      <w:r w:rsidR="00F3488F">
        <w:rPr>
          <w:sz w:val="24"/>
          <w:szCs w:val="24"/>
        </w:rPr>
        <w:t xml:space="preserve"> </w:t>
      </w:r>
      <w:r w:rsidRPr="002544C6">
        <w:rPr>
          <w:sz w:val="24"/>
          <w:szCs w:val="24"/>
        </w:rPr>
        <w:t>mujeres</w:t>
      </w:r>
      <w:r w:rsidR="00F3488F">
        <w:rPr>
          <w:sz w:val="24"/>
          <w:szCs w:val="24"/>
        </w:rPr>
        <w:t xml:space="preserve"> </w:t>
      </w:r>
      <w:r w:rsidRPr="002544C6">
        <w:rPr>
          <w:sz w:val="24"/>
          <w:szCs w:val="24"/>
        </w:rPr>
        <w:t>con</w:t>
      </w:r>
      <w:r w:rsidR="00F3488F">
        <w:rPr>
          <w:sz w:val="24"/>
          <w:szCs w:val="24"/>
        </w:rPr>
        <w:t xml:space="preserve"> </w:t>
      </w:r>
      <w:r w:rsidRPr="002544C6">
        <w:rPr>
          <w:sz w:val="24"/>
          <w:szCs w:val="24"/>
        </w:rPr>
        <w:t>influenza</w:t>
      </w:r>
      <w:r w:rsidR="00F3488F">
        <w:rPr>
          <w:sz w:val="24"/>
          <w:szCs w:val="24"/>
        </w:rPr>
        <w:t xml:space="preserve"> </w:t>
      </w:r>
      <w:r w:rsidRPr="002544C6">
        <w:rPr>
          <w:sz w:val="24"/>
          <w:szCs w:val="24"/>
        </w:rPr>
        <w:t>posible</w:t>
      </w:r>
      <w:r w:rsidR="00F3488F">
        <w:rPr>
          <w:sz w:val="24"/>
          <w:szCs w:val="24"/>
        </w:rPr>
        <w:t xml:space="preserve"> </w:t>
      </w:r>
      <w:r w:rsidRPr="002544C6">
        <w:rPr>
          <w:sz w:val="24"/>
          <w:szCs w:val="24"/>
        </w:rPr>
        <w:t>o</w:t>
      </w:r>
      <w:r w:rsidR="00F3488F">
        <w:rPr>
          <w:sz w:val="24"/>
          <w:szCs w:val="24"/>
        </w:rPr>
        <w:t xml:space="preserve"> </w:t>
      </w:r>
      <w:r w:rsidRPr="002544C6">
        <w:rPr>
          <w:sz w:val="24"/>
          <w:szCs w:val="24"/>
        </w:rPr>
        <w:t>confirmada</w:t>
      </w:r>
      <w:r w:rsidR="00F3488F">
        <w:rPr>
          <w:sz w:val="24"/>
          <w:szCs w:val="24"/>
        </w:rPr>
        <w:t xml:space="preserve"> </w:t>
      </w:r>
      <w:r w:rsidRPr="002544C6">
        <w:rPr>
          <w:sz w:val="24"/>
          <w:szCs w:val="24"/>
        </w:rPr>
        <w:t>hasta</w:t>
      </w:r>
      <w:r w:rsidR="00F3488F">
        <w:rPr>
          <w:sz w:val="24"/>
          <w:szCs w:val="24"/>
        </w:rPr>
        <w:t xml:space="preserve"> </w:t>
      </w:r>
      <w:r w:rsidRPr="002544C6">
        <w:rPr>
          <w:sz w:val="24"/>
          <w:szCs w:val="24"/>
        </w:rPr>
        <w:t>2</w:t>
      </w:r>
      <w:r w:rsidR="00F3488F">
        <w:rPr>
          <w:sz w:val="24"/>
          <w:szCs w:val="24"/>
        </w:rPr>
        <w:t xml:space="preserve"> </w:t>
      </w:r>
      <w:r w:rsidRPr="002544C6">
        <w:rPr>
          <w:sz w:val="24"/>
          <w:szCs w:val="24"/>
        </w:rPr>
        <w:t>semanas</w:t>
      </w:r>
      <w:r w:rsidR="00F3488F">
        <w:rPr>
          <w:sz w:val="24"/>
          <w:szCs w:val="24"/>
        </w:rPr>
        <w:t xml:space="preserve"> </w:t>
      </w:r>
      <w:r w:rsidRPr="002544C6">
        <w:rPr>
          <w:sz w:val="24"/>
          <w:szCs w:val="24"/>
        </w:rPr>
        <w:t>después</w:t>
      </w:r>
      <w:r w:rsidR="00D25A09">
        <w:rPr>
          <w:sz w:val="24"/>
          <w:szCs w:val="24"/>
        </w:rPr>
        <w:t xml:space="preserve"> </w:t>
      </w:r>
      <w:r w:rsidRPr="002544C6">
        <w:rPr>
          <w:sz w:val="24"/>
          <w:szCs w:val="24"/>
        </w:rPr>
        <w:t>del</w:t>
      </w:r>
      <w:r w:rsidR="00F3488F">
        <w:rPr>
          <w:sz w:val="24"/>
          <w:szCs w:val="24"/>
        </w:rPr>
        <w:t xml:space="preserve"> </w:t>
      </w:r>
      <w:r w:rsidRPr="002544C6">
        <w:rPr>
          <w:sz w:val="24"/>
          <w:szCs w:val="24"/>
        </w:rPr>
        <w:t>parto</w:t>
      </w:r>
      <w:r w:rsidR="00D25A09">
        <w:rPr>
          <w:sz w:val="24"/>
          <w:szCs w:val="24"/>
        </w:rPr>
        <w:t xml:space="preserve"> </w:t>
      </w:r>
      <w:r w:rsidRPr="002544C6">
        <w:rPr>
          <w:sz w:val="24"/>
          <w:szCs w:val="24"/>
        </w:rPr>
        <w:t>ya</w:t>
      </w:r>
      <w:r w:rsidR="00F3488F">
        <w:rPr>
          <w:sz w:val="24"/>
          <w:szCs w:val="24"/>
        </w:rPr>
        <w:t xml:space="preserve"> </w:t>
      </w:r>
      <w:r w:rsidRPr="002544C6">
        <w:rPr>
          <w:sz w:val="24"/>
          <w:szCs w:val="24"/>
        </w:rPr>
        <w:t>que</w:t>
      </w:r>
      <w:r w:rsidR="00D25A09">
        <w:rPr>
          <w:sz w:val="24"/>
          <w:szCs w:val="24"/>
        </w:rPr>
        <w:t xml:space="preserve"> </w:t>
      </w:r>
      <w:r w:rsidRPr="002544C6">
        <w:rPr>
          <w:sz w:val="24"/>
          <w:szCs w:val="24"/>
        </w:rPr>
        <w:t>la</w:t>
      </w:r>
      <w:r w:rsidR="00D25A09">
        <w:rPr>
          <w:sz w:val="24"/>
          <w:szCs w:val="24"/>
        </w:rPr>
        <w:t xml:space="preserve"> </w:t>
      </w:r>
      <w:r w:rsidRPr="002544C6">
        <w:rPr>
          <w:sz w:val="24"/>
          <w:szCs w:val="24"/>
        </w:rPr>
        <w:t>mayoría</w:t>
      </w:r>
      <w:r w:rsidR="00D25A09">
        <w:rPr>
          <w:sz w:val="24"/>
          <w:szCs w:val="24"/>
        </w:rPr>
        <w:t xml:space="preserve"> </w:t>
      </w:r>
      <w:r w:rsidRPr="002544C6">
        <w:rPr>
          <w:sz w:val="24"/>
          <w:szCs w:val="24"/>
        </w:rPr>
        <w:t>de</w:t>
      </w:r>
      <w:r w:rsidR="00D25A09">
        <w:rPr>
          <w:sz w:val="24"/>
          <w:szCs w:val="24"/>
        </w:rPr>
        <w:t xml:space="preserve"> </w:t>
      </w:r>
      <w:r w:rsidRPr="002544C6">
        <w:rPr>
          <w:sz w:val="24"/>
          <w:szCs w:val="24"/>
        </w:rPr>
        <w:t>los</w:t>
      </w:r>
      <w:r w:rsidR="00D25A09">
        <w:rPr>
          <w:sz w:val="24"/>
          <w:szCs w:val="24"/>
        </w:rPr>
        <w:t xml:space="preserve"> </w:t>
      </w:r>
      <w:r w:rsidRPr="002544C6">
        <w:rPr>
          <w:sz w:val="24"/>
          <w:szCs w:val="24"/>
        </w:rPr>
        <w:t>estudios</w:t>
      </w:r>
      <w:r w:rsidR="00D25A09">
        <w:rPr>
          <w:sz w:val="24"/>
          <w:szCs w:val="24"/>
        </w:rPr>
        <w:t xml:space="preserve"> </w:t>
      </w:r>
      <w:r w:rsidRPr="002544C6">
        <w:rPr>
          <w:sz w:val="24"/>
          <w:szCs w:val="24"/>
        </w:rPr>
        <w:t>realizados</w:t>
      </w:r>
      <w:r w:rsidR="00D25A09">
        <w:rPr>
          <w:sz w:val="24"/>
          <w:szCs w:val="24"/>
        </w:rPr>
        <w:t xml:space="preserve"> </w:t>
      </w:r>
      <w:r w:rsidRPr="002544C6">
        <w:rPr>
          <w:sz w:val="24"/>
          <w:szCs w:val="24"/>
        </w:rPr>
        <w:t>indican</w:t>
      </w:r>
      <w:r w:rsidR="00D25A09">
        <w:rPr>
          <w:sz w:val="24"/>
          <w:szCs w:val="24"/>
        </w:rPr>
        <w:t xml:space="preserve"> </w:t>
      </w:r>
      <w:r w:rsidRPr="002544C6">
        <w:rPr>
          <w:sz w:val="24"/>
          <w:szCs w:val="24"/>
        </w:rPr>
        <w:t>que</w:t>
      </w:r>
      <w:r w:rsidR="00D25A09">
        <w:rPr>
          <w:sz w:val="24"/>
          <w:szCs w:val="24"/>
        </w:rPr>
        <w:t xml:space="preserve"> </w:t>
      </w:r>
      <w:r w:rsidRPr="002544C6">
        <w:rPr>
          <w:sz w:val="24"/>
          <w:szCs w:val="24"/>
        </w:rPr>
        <w:t>es</w:t>
      </w:r>
      <w:r w:rsidR="00D25A09">
        <w:rPr>
          <w:sz w:val="24"/>
          <w:szCs w:val="24"/>
        </w:rPr>
        <w:t xml:space="preserve"> </w:t>
      </w:r>
      <w:r w:rsidRPr="002544C6">
        <w:rPr>
          <w:sz w:val="24"/>
          <w:szCs w:val="24"/>
        </w:rPr>
        <w:t>seguro</w:t>
      </w:r>
      <w:r w:rsidR="00D25A09">
        <w:rPr>
          <w:sz w:val="24"/>
          <w:szCs w:val="24"/>
        </w:rPr>
        <w:t xml:space="preserve"> </w:t>
      </w:r>
      <w:r w:rsidRPr="002544C6">
        <w:rPr>
          <w:sz w:val="24"/>
          <w:szCs w:val="24"/>
        </w:rPr>
        <w:t>y</w:t>
      </w:r>
      <w:r w:rsidR="00303DE1">
        <w:rPr>
          <w:sz w:val="24"/>
          <w:szCs w:val="24"/>
        </w:rPr>
        <w:t xml:space="preserve"> beneficioso. El tratamiento antiviral con oseltamivir dura 5 </w:t>
      </w:r>
      <w:r w:rsidR="009D7C91">
        <w:rPr>
          <w:sz w:val="24"/>
          <w:szCs w:val="24"/>
        </w:rPr>
        <w:t>días</w:t>
      </w:r>
      <w:r w:rsidR="00303DE1">
        <w:rPr>
          <w:sz w:val="24"/>
          <w:szCs w:val="24"/>
        </w:rPr>
        <w:t>. La información sobre riesgos y beneficios disponible indica que las mujeres embarazadas con influenza posible o confirmada deberían recibir terapia antiviral inmediatamente</w:t>
      </w:r>
    </w:p>
    <w:p w:rsidR="002544C6" w:rsidRDefault="002544C6" w:rsidP="00F3488F">
      <w:pPr>
        <w:jc w:val="both"/>
        <w:rPr>
          <w:rFonts w:ascii="Calibri" w:hAnsi="Calibri" w:cs="Calibri"/>
          <w:sz w:val="24"/>
          <w:szCs w:val="24"/>
        </w:rPr>
      </w:pPr>
    </w:p>
    <w:p w:rsidR="00967DEC" w:rsidRDefault="00967DEC" w:rsidP="00F3488F">
      <w:pPr>
        <w:jc w:val="both"/>
        <w:rPr>
          <w:b/>
          <w:sz w:val="24"/>
          <w:szCs w:val="24"/>
        </w:rPr>
      </w:pPr>
    </w:p>
    <w:p w:rsidR="00967DEC" w:rsidRDefault="00967DEC" w:rsidP="00F3488F">
      <w:pPr>
        <w:jc w:val="both"/>
        <w:rPr>
          <w:b/>
          <w:sz w:val="24"/>
          <w:szCs w:val="24"/>
        </w:rPr>
      </w:pPr>
    </w:p>
    <w:p w:rsidR="00967DEC" w:rsidRDefault="00967DEC" w:rsidP="00F3488F">
      <w:pPr>
        <w:jc w:val="both"/>
        <w:rPr>
          <w:b/>
          <w:sz w:val="24"/>
          <w:szCs w:val="24"/>
        </w:rPr>
      </w:pPr>
    </w:p>
    <w:p w:rsidR="002544C6" w:rsidRPr="004A7601" w:rsidRDefault="002544C6" w:rsidP="00F3488F">
      <w:pPr>
        <w:jc w:val="both"/>
        <w:rPr>
          <w:b/>
          <w:sz w:val="24"/>
          <w:szCs w:val="24"/>
        </w:rPr>
      </w:pPr>
      <w:r w:rsidRPr="004A7601">
        <w:rPr>
          <w:b/>
          <w:sz w:val="24"/>
          <w:szCs w:val="24"/>
        </w:rPr>
        <w:t>RECOMENDACIONES</w:t>
      </w:r>
      <w:r w:rsidR="0040777B" w:rsidRPr="004A7601">
        <w:rPr>
          <w:b/>
          <w:sz w:val="24"/>
          <w:szCs w:val="24"/>
        </w:rPr>
        <w:t xml:space="preserve"> PARA EL DOMICILIO</w:t>
      </w:r>
    </w:p>
    <w:p w:rsidR="002544C6" w:rsidRPr="00EA5CF0" w:rsidRDefault="002544C6" w:rsidP="00EA5CF0">
      <w:pPr>
        <w:pStyle w:val="Prrafodelista"/>
        <w:numPr>
          <w:ilvl w:val="0"/>
          <w:numId w:val="7"/>
        </w:numPr>
        <w:jc w:val="both"/>
        <w:rPr>
          <w:sz w:val="24"/>
          <w:szCs w:val="24"/>
        </w:rPr>
      </w:pPr>
      <w:r w:rsidRPr="00EA5CF0">
        <w:rPr>
          <w:sz w:val="24"/>
          <w:szCs w:val="24"/>
        </w:rPr>
        <w:t>En</w:t>
      </w:r>
      <w:r w:rsidR="00303DE1" w:rsidRPr="00EA5CF0">
        <w:rPr>
          <w:sz w:val="24"/>
          <w:szCs w:val="24"/>
        </w:rPr>
        <w:t xml:space="preserve"> </w:t>
      </w:r>
      <w:r w:rsidRPr="00EA5CF0">
        <w:rPr>
          <w:sz w:val="24"/>
          <w:szCs w:val="24"/>
        </w:rPr>
        <w:t>la</w:t>
      </w:r>
      <w:r w:rsidR="00303DE1" w:rsidRPr="00EA5CF0">
        <w:rPr>
          <w:sz w:val="24"/>
          <w:szCs w:val="24"/>
        </w:rPr>
        <w:t xml:space="preserve"> </w:t>
      </w:r>
      <w:r w:rsidRPr="00EA5CF0">
        <w:rPr>
          <w:sz w:val="24"/>
          <w:szCs w:val="24"/>
        </w:rPr>
        <w:t>mayor</w:t>
      </w:r>
      <w:r w:rsidR="00303DE1" w:rsidRPr="00EA5CF0">
        <w:rPr>
          <w:sz w:val="24"/>
          <w:szCs w:val="24"/>
        </w:rPr>
        <w:t xml:space="preserve"> </w:t>
      </w:r>
      <w:r w:rsidRPr="00EA5CF0">
        <w:rPr>
          <w:sz w:val="24"/>
          <w:szCs w:val="24"/>
        </w:rPr>
        <w:t>parte</w:t>
      </w:r>
      <w:r w:rsidR="00303DE1" w:rsidRPr="00EA5CF0">
        <w:rPr>
          <w:sz w:val="24"/>
          <w:szCs w:val="24"/>
        </w:rPr>
        <w:t xml:space="preserve"> </w:t>
      </w:r>
      <w:r w:rsidRPr="00EA5CF0">
        <w:rPr>
          <w:sz w:val="24"/>
          <w:szCs w:val="24"/>
        </w:rPr>
        <w:t>de</w:t>
      </w:r>
      <w:r w:rsidR="00303DE1" w:rsidRPr="00EA5CF0">
        <w:rPr>
          <w:sz w:val="24"/>
          <w:szCs w:val="24"/>
        </w:rPr>
        <w:t xml:space="preserve"> </w:t>
      </w:r>
      <w:r w:rsidRPr="00EA5CF0">
        <w:rPr>
          <w:sz w:val="24"/>
          <w:szCs w:val="24"/>
        </w:rPr>
        <w:t>los</w:t>
      </w:r>
      <w:r w:rsidR="00303DE1" w:rsidRPr="00EA5CF0">
        <w:rPr>
          <w:sz w:val="24"/>
          <w:szCs w:val="24"/>
        </w:rPr>
        <w:t xml:space="preserve"> </w:t>
      </w:r>
      <w:r w:rsidRPr="00EA5CF0">
        <w:rPr>
          <w:sz w:val="24"/>
          <w:szCs w:val="24"/>
        </w:rPr>
        <w:t>casos</w:t>
      </w:r>
      <w:r w:rsidR="00303DE1" w:rsidRPr="00EA5CF0">
        <w:rPr>
          <w:sz w:val="24"/>
          <w:szCs w:val="24"/>
        </w:rPr>
        <w:t xml:space="preserve"> </w:t>
      </w:r>
      <w:r w:rsidRPr="00EA5CF0">
        <w:rPr>
          <w:sz w:val="24"/>
          <w:szCs w:val="24"/>
        </w:rPr>
        <w:t>la</w:t>
      </w:r>
      <w:r w:rsidR="00303DE1" w:rsidRPr="00EA5CF0">
        <w:rPr>
          <w:sz w:val="24"/>
          <w:szCs w:val="24"/>
        </w:rPr>
        <w:t xml:space="preserve"> </w:t>
      </w:r>
      <w:r w:rsidRPr="00EA5CF0">
        <w:rPr>
          <w:sz w:val="24"/>
          <w:szCs w:val="24"/>
        </w:rPr>
        <w:t>gripe</w:t>
      </w:r>
      <w:r w:rsidR="00303DE1" w:rsidRPr="00EA5CF0">
        <w:rPr>
          <w:sz w:val="24"/>
          <w:szCs w:val="24"/>
        </w:rPr>
        <w:t xml:space="preserve"> </w:t>
      </w:r>
      <w:r w:rsidRPr="00EA5CF0">
        <w:rPr>
          <w:sz w:val="24"/>
          <w:szCs w:val="24"/>
        </w:rPr>
        <w:t>se</w:t>
      </w:r>
      <w:r w:rsidR="00303DE1" w:rsidRPr="00EA5CF0">
        <w:rPr>
          <w:sz w:val="24"/>
          <w:szCs w:val="24"/>
        </w:rPr>
        <w:t xml:space="preserve"> </w:t>
      </w:r>
      <w:r w:rsidRPr="00EA5CF0">
        <w:rPr>
          <w:sz w:val="24"/>
          <w:szCs w:val="24"/>
        </w:rPr>
        <w:t>cura</w:t>
      </w:r>
      <w:r w:rsidR="00303DE1" w:rsidRPr="00EA5CF0">
        <w:rPr>
          <w:sz w:val="24"/>
          <w:szCs w:val="24"/>
        </w:rPr>
        <w:t xml:space="preserve"> </w:t>
      </w:r>
      <w:r w:rsidRPr="00EA5CF0">
        <w:rPr>
          <w:sz w:val="24"/>
          <w:szCs w:val="24"/>
        </w:rPr>
        <w:t>sola</w:t>
      </w:r>
      <w:r w:rsidR="00303DE1" w:rsidRPr="00EA5CF0">
        <w:rPr>
          <w:sz w:val="24"/>
          <w:szCs w:val="24"/>
        </w:rPr>
        <w:t xml:space="preserve"> </w:t>
      </w:r>
      <w:r w:rsidRPr="00EA5CF0">
        <w:rPr>
          <w:sz w:val="24"/>
          <w:szCs w:val="24"/>
        </w:rPr>
        <w:t>y</w:t>
      </w:r>
      <w:r w:rsidR="00303DE1" w:rsidRPr="00EA5CF0">
        <w:rPr>
          <w:sz w:val="24"/>
          <w:szCs w:val="24"/>
        </w:rPr>
        <w:t xml:space="preserve"> </w:t>
      </w:r>
      <w:r w:rsidRPr="00EA5CF0">
        <w:rPr>
          <w:sz w:val="24"/>
          <w:szCs w:val="24"/>
        </w:rPr>
        <w:t>no</w:t>
      </w:r>
      <w:r w:rsidR="00303DE1" w:rsidRPr="00EA5CF0">
        <w:rPr>
          <w:sz w:val="24"/>
          <w:szCs w:val="24"/>
        </w:rPr>
        <w:t xml:space="preserve"> </w:t>
      </w:r>
      <w:r w:rsidRPr="00EA5CF0">
        <w:rPr>
          <w:sz w:val="24"/>
          <w:szCs w:val="24"/>
        </w:rPr>
        <w:t>hay</w:t>
      </w:r>
      <w:r w:rsidR="00303DE1" w:rsidRPr="00EA5CF0">
        <w:rPr>
          <w:sz w:val="24"/>
          <w:szCs w:val="24"/>
        </w:rPr>
        <w:t xml:space="preserve"> </w:t>
      </w:r>
      <w:r w:rsidRPr="00EA5CF0">
        <w:rPr>
          <w:sz w:val="24"/>
          <w:szCs w:val="24"/>
        </w:rPr>
        <w:t>que</w:t>
      </w:r>
      <w:r w:rsidR="00303DE1" w:rsidRPr="00EA5CF0">
        <w:rPr>
          <w:sz w:val="24"/>
          <w:szCs w:val="24"/>
        </w:rPr>
        <w:t xml:space="preserve"> </w:t>
      </w:r>
      <w:r w:rsidRPr="00EA5CF0">
        <w:rPr>
          <w:sz w:val="24"/>
          <w:szCs w:val="24"/>
        </w:rPr>
        <w:t>tomar</w:t>
      </w:r>
      <w:r w:rsidR="004A7601" w:rsidRPr="00EA5CF0">
        <w:rPr>
          <w:sz w:val="24"/>
          <w:szCs w:val="24"/>
        </w:rPr>
        <w:t xml:space="preserve"> </w:t>
      </w:r>
      <w:r w:rsidRPr="00EA5CF0">
        <w:rPr>
          <w:sz w:val="24"/>
          <w:szCs w:val="24"/>
        </w:rPr>
        <w:t>ninguna</w:t>
      </w:r>
      <w:r w:rsidR="00303DE1" w:rsidRPr="00EA5CF0">
        <w:rPr>
          <w:sz w:val="24"/>
          <w:szCs w:val="24"/>
        </w:rPr>
        <w:t xml:space="preserve"> </w:t>
      </w:r>
      <w:r w:rsidRPr="00EA5CF0">
        <w:rPr>
          <w:sz w:val="24"/>
          <w:szCs w:val="24"/>
        </w:rPr>
        <w:t>medida</w:t>
      </w:r>
      <w:r w:rsidR="00F3488F" w:rsidRPr="00EA5CF0">
        <w:rPr>
          <w:sz w:val="24"/>
          <w:szCs w:val="24"/>
        </w:rPr>
        <w:t xml:space="preserve"> </w:t>
      </w:r>
      <w:r w:rsidRPr="00EA5CF0">
        <w:rPr>
          <w:sz w:val="24"/>
          <w:szCs w:val="24"/>
        </w:rPr>
        <w:t>especial,</w:t>
      </w:r>
      <w:r w:rsidR="00F3488F" w:rsidRPr="00EA5CF0">
        <w:rPr>
          <w:sz w:val="24"/>
          <w:szCs w:val="24"/>
        </w:rPr>
        <w:t xml:space="preserve"> </w:t>
      </w:r>
      <w:r w:rsidRPr="00EA5CF0">
        <w:rPr>
          <w:sz w:val="24"/>
          <w:szCs w:val="24"/>
        </w:rPr>
        <w:t>salvo</w:t>
      </w:r>
      <w:r w:rsidR="00F3488F" w:rsidRPr="00EA5CF0">
        <w:rPr>
          <w:sz w:val="24"/>
          <w:szCs w:val="24"/>
        </w:rPr>
        <w:t xml:space="preserve"> </w:t>
      </w:r>
      <w:r w:rsidRPr="00EA5CF0">
        <w:rPr>
          <w:sz w:val="24"/>
          <w:szCs w:val="24"/>
        </w:rPr>
        <w:t>las</w:t>
      </w:r>
      <w:r w:rsidR="00F3488F" w:rsidRPr="00EA5CF0">
        <w:rPr>
          <w:sz w:val="24"/>
          <w:szCs w:val="24"/>
        </w:rPr>
        <w:t xml:space="preserve"> </w:t>
      </w:r>
      <w:r w:rsidRPr="00EA5CF0">
        <w:rPr>
          <w:sz w:val="24"/>
          <w:szCs w:val="24"/>
        </w:rPr>
        <w:t>habituales:</w:t>
      </w:r>
    </w:p>
    <w:p w:rsidR="002544C6" w:rsidRPr="00EA5CF0" w:rsidRDefault="002544C6" w:rsidP="00EA5CF0">
      <w:pPr>
        <w:pStyle w:val="Prrafodelista"/>
        <w:numPr>
          <w:ilvl w:val="0"/>
          <w:numId w:val="7"/>
        </w:numPr>
        <w:jc w:val="both"/>
        <w:rPr>
          <w:sz w:val="24"/>
          <w:szCs w:val="24"/>
        </w:rPr>
      </w:pPr>
      <w:r w:rsidRPr="00EA5CF0">
        <w:rPr>
          <w:sz w:val="24"/>
          <w:szCs w:val="24"/>
        </w:rPr>
        <w:t>Beber</w:t>
      </w:r>
      <w:r w:rsidR="00303DE1" w:rsidRPr="00EA5CF0">
        <w:rPr>
          <w:sz w:val="24"/>
          <w:szCs w:val="24"/>
        </w:rPr>
        <w:t xml:space="preserve"> </w:t>
      </w:r>
      <w:r w:rsidRPr="00EA5CF0">
        <w:rPr>
          <w:sz w:val="24"/>
          <w:szCs w:val="24"/>
        </w:rPr>
        <w:t>líquidos</w:t>
      </w:r>
      <w:r w:rsidR="00303DE1" w:rsidRPr="00EA5CF0">
        <w:rPr>
          <w:sz w:val="24"/>
          <w:szCs w:val="24"/>
        </w:rPr>
        <w:t xml:space="preserve"> </w:t>
      </w:r>
      <w:r w:rsidRPr="00EA5CF0">
        <w:rPr>
          <w:sz w:val="24"/>
          <w:szCs w:val="24"/>
        </w:rPr>
        <w:t>en</w:t>
      </w:r>
      <w:r w:rsidR="00303DE1" w:rsidRPr="00EA5CF0">
        <w:rPr>
          <w:sz w:val="24"/>
          <w:szCs w:val="24"/>
        </w:rPr>
        <w:t xml:space="preserve"> </w:t>
      </w:r>
      <w:r w:rsidRPr="00EA5CF0">
        <w:rPr>
          <w:sz w:val="24"/>
          <w:szCs w:val="24"/>
        </w:rPr>
        <w:t>abundancia</w:t>
      </w:r>
      <w:r w:rsidR="00303DE1" w:rsidRPr="00EA5CF0">
        <w:rPr>
          <w:sz w:val="24"/>
          <w:szCs w:val="24"/>
        </w:rPr>
        <w:t xml:space="preserve"> </w:t>
      </w:r>
      <w:r w:rsidRPr="00EA5CF0">
        <w:rPr>
          <w:sz w:val="24"/>
          <w:szCs w:val="24"/>
        </w:rPr>
        <w:t>(agua,</w:t>
      </w:r>
      <w:r w:rsidR="009D7C91">
        <w:rPr>
          <w:sz w:val="24"/>
          <w:szCs w:val="24"/>
        </w:rPr>
        <w:t xml:space="preserve"> </w:t>
      </w:r>
      <w:r w:rsidRPr="00EA5CF0">
        <w:rPr>
          <w:sz w:val="24"/>
          <w:szCs w:val="24"/>
        </w:rPr>
        <w:t>zumos...)</w:t>
      </w:r>
      <w:r w:rsidR="00303DE1" w:rsidRPr="00EA5CF0">
        <w:rPr>
          <w:sz w:val="24"/>
          <w:szCs w:val="24"/>
        </w:rPr>
        <w:t xml:space="preserve"> </w:t>
      </w:r>
      <w:r w:rsidRPr="00EA5CF0">
        <w:rPr>
          <w:sz w:val="24"/>
          <w:szCs w:val="24"/>
        </w:rPr>
        <w:t>y</w:t>
      </w:r>
      <w:r w:rsidR="00303DE1" w:rsidRPr="00EA5CF0">
        <w:rPr>
          <w:sz w:val="24"/>
          <w:szCs w:val="24"/>
        </w:rPr>
        <w:t xml:space="preserve"> </w:t>
      </w:r>
      <w:r w:rsidRPr="00EA5CF0">
        <w:rPr>
          <w:sz w:val="24"/>
          <w:szCs w:val="24"/>
        </w:rPr>
        <w:t>utilizar</w:t>
      </w:r>
      <w:r w:rsidR="00303DE1" w:rsidRPr="00EA5CF0">
        <w:rPr>
          <w:sz w:val="24"/>
          <w:szCs w:val="24"/>
        </w:rPr>
        <w:t xml:space="preserve"> </w:t>
      </w:r>
      <w:r w:rsidRPr="00EA5CF0">
        <w:rPr>
          <w:sz w:val="24"/>
          <w:szCs w:val="24"/>
        </w:rPr>
        <w:t>los</w:t>
      </w:r>
      <w:r w:rsidR="00303DE1" w:rsidRPr="00EA5CF0">
        <w:rPr>
          <w:sz w:val="24"/>
          <w:szCs w:val="24"/>
        </w:rPr>
        <w:t xml:space="preserve"> </w:t>
      </w:r>
      <w:r w:rsidRPr="00EA5CF0">
        <w:rPr>
          <w:sz w:val="24"/>
          <w:szCs w:val="24"/>
        </w:rPr>
        <w:t>antitérmicos</w:t>
      </w:r>
      <w:r w:rsidR="00303DE1" w:rsidRPr="00EA5CF0">
        <w:rPr>
          <w:sz w:val="24"/>
          <w:szCs w:val="24"/>
        </w:rPr>
        <w:t xml:space="preserve"> </w:t>
      </w:r>
      <w:r w:rsidRPr="00EA5CF0">
        <w:rPr>
          <w:sz w:val="24"/>
          <w:szCs w:val="24"/>
        </w:rPr>
        <w:t>y</w:t>
      </w:r>
      <w:r w:rsidR="00303DE1" w:rsidRPr="00EA5CF0">
        <w:rPr>
          <w:sz w:val="24"/>
          <w:szCs w:val="24"/>
        </w:rPr>
        <w:t xml:space="preserve"> </w:t>
      </w:r>
      <w:r w:rsidRPr="00EA5CF0">
        <w:rPr>
          <w:sz w:val="24"/>
          <w:szCs w:val="24"/>
        </w:rPr>
        <w:t>analgésicos</w:t>
      </w:r>
      <w:r w:rsidR="004A7601" w:rsidRPr="00EA5CF0">
        <w:rPr>
          <w:sz w:val="24"/>
          <w:szCs w:val="24"/>
        </w:rPr>
        <w:t xml:space="preserve"> </w:t>
      </w:r>
      <w:r w:rsidRPr="00EA5CF0">
        <w:rPr>
          <w:sz w:val="24"/>
          <w:szCs w:val="24"/>
        </w:rPr>
        <w:t>recomendados.</w:t>
      </w:r>
    </w:p>
    <w:p w:rsidR="002544C6" w:rsidRPr="00EA5CF0" w:rsidRDefault="002544C6" w:rsidP="00EA5CF0">
      <w:pPr>
        <w:pStyle w:val="Prrafodelista"/>
        <w:numPr>
          <w:ilvl w:val="0"/>
          <w:numId w:val="7"/>
        </w:numPr>
        <w:jc w:val="both"/>
        <w:rPr>
          <w:sz w:val="24"/>
          <w:szCs w:val="24"/>
        </w:rPr>
      </w:pPr>
      <w:r w:rsidRPr="00EA5CF0">
        <w:rPr>
          <w:sz w:val="24"/>
          <w:szCs w:val="24"/>
        </w:rPr>
        <w:t>Extremar</w:t>
      </w:r>
      <w:r w:rsidR="00F3488F" w:rsidRPr="00EA5CF0">
        <w:rPr>
          <w:sz w:val="24"/>
          <w:szCs w:val="24"/>
        </w:rPr>
        <w:t xml:space="preserve"> </w:t>
      </w:r>
      <w:r w:rsidRPr="00EA5CF0">
        <w:rPr>
          <w:sz w:val="24"/>
          <w:szCs w:val="24"/>
        </w:rPr>
        <w:t>las</w:t>
      </w:r>
      <w:r w:rsidR="00F3488F" w:rsidRPr="00EA5CF0">
        <w:rPr>
          <w:sz w:val="24"/>
          <w:szCs w:val="24"/>
        </w:rPr>
        <w:t xml:space="preserve"> </w:t>
      </w:r>
      <w:r w:rsidRPr="00EA5CF0">
        <w:rPr>
          <w:sz w:val="24"/>
          <w:szCs w:val="24"/>
        </w:rPr>
        <w:t>medidas</w:t>
      </w:r>
      <w:r w:rsidR="00F3488F" w:rsidRPr="00EA5CF0">
        <w:rPr>
          <w:sz w:val="24"/>
          <w:szCs w:val="24"/>
        </w:rPr>
        <w:t xml:space="preserve"> </w:t>
      </w:r>
      <w:r w:rsidRPr="00EA5CF0">
        <w:rPr>
          <w:sz w:val="24"/>
          <w:szCs w:val="24"/>
        </w:rPr>
        <w:t>de</w:t>
      </w:r>
      <w:r w:rsidR="00F3488F" w:rsidRPr="00EA5CF0">
        <w:rPr>
          <w:sz w:val="24"/>
          <w:szCs w:val="24"/>
        </w:rPr>
        <w:t xml:space="preserve"> </w:t>
      </w:r>
      <w:r w:rsidRPr="00EA5CF0">
        <w:rPr>
          <w:sz w:val="24"/>
          <w:szCs w:val="24"/>
        </w:rPr>
        <w:t>higiene:</w:t>
      </w:r>
    </w:p>
    <w:p w:rsidR="002544C6" w:rsidRPr="00EA5CF0" w:rsidRDefault="002544C6" w:rsidP="00EA5CF0">
      <w:pPr>
        <w:pStyle w:val="Prrafodelista"/>
        <w:numPr>
          <w:ilvl w:val="0"/>
          <w:numId w:val="7"/>
        </w:numPr>
        <w:jc w:val="both"/>
        <w:rPr>
          <w:sz w:val="24"/>
          <w:szCs w:val="24"/>
        </w:rPr>
      </w:pPr>
      <w:r w:rsidRPr="00EA5CF0">
        <w:rPr>
          <w:sz w:val="24"/>
          <w:szCs w:val="24"/>
        </w:rPr>
        <w:t>Lavarse las manos con frecuencia: Esta es la medida de higiene más efectiva de</w:t>
      </w:r>
      <w:r w:rsidR="00F3488F" w:rsidRPr="00EA5CF0">
        <w:rPr>
          <w:sz w:val="24"/>
          <w:szCs w:val="24"/>
        </w:rPr>
        <w:t xml:space="preserve"> P</w:t>
      </w:r>
      <w:r w:rsidRPr="00EA5CF0">
        <w:rPr>
          <w:sz w:val="24"/>
          <w:szCs w:val="24"/>
        </w:rPr>
        <w:t>rotección</w:t>
      </w:r>
      <w:r w:rsidR="00F3488F" w:rsidRPr="00EA5CF0">
        <w:rPr>
          <w:sz w:val="24"/>
          <w:szCs w:val="24"/>
        </w:rPr>
        <w:t xml:space="preserve"> </w:t>
      </w:r>
      <w:r w:rsidRPr="00EA5CF0">
        <w:rPr>
          <w:sz w:val="24"/>
          <w:szCs w:val="24"/>
        </w:rPr>
        <w:t>frente</w:t>
      </w:r>
      <w:r w:rsidR="00F3488F" w:rsidRPr="00EA5CF0">
        <w:rPr>
          <w:sz w:val="24"/>
          <w:szCs w:val="24"/>
        </w:rPr>
        <w:t xml:space="preserve"> </w:t>
      </w:r>
      <w:r w:rsidRPr="00EA5CF0">
        <w:rPr>
          <w:sz w:val="24"/>
          <w:szCs w:val="24"/>
        </w:rPr>
        <w:t>al</w:t>
      </w:r>
      <w:r w:rsidR="00F3488F" w:rsidRPr="00EA5CF0">
        <w:rPr>
          <w:sz w:val="24"/>
          <w:szCs w:val="24"/>
        </w:rPr>
        <w:t xml:space="preserve"> </w:t>
      </w:r>
      <w:r w:rsidRPr="00EA5CF0">
        <w:rPr>
          <w:sz w:val="24"/>
          <w:szCs w:val="24"/>
        </w:rPr>
        <w:t>virus</w:t>
      </w:r>
      <w:r w:rsidR="00F3488F" w:rsidRPr="00EA5CF0">
        <w:rPr>
          <w:sz w:val="24"/>
          <w:szCs w:val="24"/>
        </w:rPr>
        <w:t xml:space="preserve"> </w:t>
      </w:r>
      <w:r w:rsidRPr="00EA5CF0">
        <w:rPr>
          <w:sz w:val="24"/>
          <w:szCs w:val="24"/>
        </w:rPr>
        <w:t>de</w:t>
      </w:r>
      <w:r w:rsidR="00F3488F" w:rsidRPr="00EA5CF0">
        <w:rPr>
          <w:sz w:val="24"/>
          <w:szCs w:val="24"/>
        </w:rPr>
        <w:t xml:space="preserve"> </w:t>
      </w:r>
      <w:r w:rsidRPr="00EA5CF0">
        <w:rPr>
          <w:sz w:val="24"/>
          <w:szCs w:val="24"/>
        </w:rPr>
        <w:t>la</w:t>
      </w:r>
      <w:r w:rsidR="00F3488F" w:rsidRPr="00EA5CF0">
        <w:rPr>
          <w:sz w:val="24"/>
          <w:szCs w:val="24"/>
        </w:rPr>
        <w:t xml:space="preserve"> </w:t>
      </w:r>
      <w:r w:rsidRPr="00EA5CF0">
        <w:rPr>
          <w:sz w:val="24"/>
          <w:szCs w:val="24"/>
        </w:rPr>
        <w:t>gripe.</w:t>
      </w:r>
    </w:p>
    <w:p w:rsidR="002544C6" w:rsidRPr="00EA5CF0" w:rsidRDefault="002544C6" w:rsidP="00EA5CF0">
      <w:pPr>
        <w:pStyle w:val="Prrafodelista"/>
        <w:numPr>
          <w:ilvl w:val="0"/>
          <w:numId w:val="7"/>
        </w:numPr>
        <w:jc w:val="both"/>
        <w:rPr>
          <w:sz w:val="24"/>
          <w:szCs w:val="24"/>
        </w:rPr>
      </w:pPr>
      <w:r w:rsidRPr="00EA5CF0">
        <w:rPr>
          <w:sz w:val="24"/>
          <w:szCs w:val="24"/>
        </w:rPr>
        <w:t>Limpiar</w:t>
      </w:r>
      <w:r w:rsidR="00F3488F" w:rsidRPr="00EA5CF0">
        <w:rPr>
          <w:sz w:val="24"/>
          <w:szCs w:val="24"/>
        </w:rPr>
        <w:t xml:space="preserve"> </w:t>
      </w:r>
      <w:r w:rsidRPr="00EA5CF0">
        <w:rPr>
          <w:sz w:val="24"/>
          <w:szCs w:val="24"/>
        </w:rPr>
        <w:t>más frecuentemente (a diario) las superficies cercanas  a pacientes con</w:t>
      </w:r>
      <w:r w:rsidR="00F3488F" w:rsidRPr="00EA5CF0">
        <w:rPr>
          <w:sz w:val="24"/>
          <w:szCs w:val="24"/>
        </w:rPr>
        <w:t xml:space="preserve"> </w:t>
      </w:r>
      <w:r w:rsidRPr="00EA5CF0">
        <w:rPr>
          <w:sz w:val="24"/>
          <w:szCs w:val="24"/>
        </w:rPr>
        <w:t>gripe</w:t>
      </w:r>
      <w:r w:rsidR="00F3488F" w:rsidRPr="00EA5CF0">
        <w:rPr>
          <w:sz w:val="24"/>
          <w:szCs w:val="24"/>
        </w:rPr>
        <w:t xml:space="preserve"> </w:t>
      </w:r>
      <w:r w:rsidRPr="00EA5CF0">
        <w:rPr>
          <w:sz w:val="24"/>
          <w:szCs w:val="24"/>
        </w:rPr>
        <w:t>con</w:t>
      </w:r>
      <w:r w:rsidR="00F3488F" w:rsidRPr="00EA5CF0">
        <w:rPr>
          <w:sz w:val="24"/>
          <w:szCs w:val="24"/>
        </w:rPr>
        <w:t xml:space="preserve"> </w:t>
      </w:r>
      <w:r w:rsidRPr="00EA5CF0">
        <w:rPr>
          <w:sz w:val="24"/>
          <w:szCs w:val="24"/>
        </w:rPr>
        <w:t>los</w:t>
      </w:r>
      <w:r w:rsidR="00F3488F" w:rsidRPr="00EA5CF0">
        <w:rPr>
          <w:sz w:val="24"/>
          <w:szCs w:val="24"/>
        </w:rPr>
        <w:t xml:space="preserve"> </w:t>
      </w:r>
      <w:r w:rsidRPr="00EA5CF0">
        <w:rPr>
          <w:sz w:val="24"/>
          <w:szCs w:val="24"/>
        </w:rPr>
        <w:t>productos</w:t>
      </w:r>
      <w:r w:rsidR="00F3488F" w:rsidRPr="00EA5CF0">
        <w:rPr>
          <w:sz w:val="24"/>
          <w:szCs w:val="24"/>
        </w:rPr>
        <w:t xml:space="preserve"> </w:t>
      </w:r>
      <w:r w:rsidRPr="00EA5CF0">
        <w:rPr>
          <w:sz w:val="24"/>
          <w:szCs w:val="24"/>
        </w:rPr>
        <w:t>d</w:t>
      </w:r>
      <w:r w:rsidR="004A7601" w:rsidRPr="00EA5CF0">
        <w:rPr>
          <w:sz w:val="24"/>
          <w:szCs w:val="24"/>
        </w:rPr>
        <w:t>e</w:t>
      </w:r>
      <w:r w:rsidR="00F3488F" w:rsidRPr="00EA5CF0">
        <w:rPr>
          <w:sz w:val="24"/>
          <w:szCs w:val="24"/>
        </w:rPr>
        <w:t xml:space="preserve"> </w:t>
      </w:r>
      <w:r w:rsidRPr="00EA5CF0">
        <w:rPr>
          <w:sz w:val="24"/>
          <w:szCs w:val="24"/>
        </w:rPr>
        <w:t>limpieza</w:t>
      </w:r>
      <w:r w:rsidR="00F3488F" w:rsidRPr="00EA5CF0">
        <w:rPr>
          <w:sz w:val="24"/>
          <w:szCs w:val="24"/>
        </w:rPr>
        <w:t xml:space="preserve"> </w:t>
      </w:r>
      <w:r w:rsidRPr="00EA5CF0">
        <w:rPr>
          <w:sz w:val="24"/>
          <w:szCs w:val="24"/>
        </w:rPr>
        <w:t>habituales.</w:t>
      </w:r>
    </w:p>
    <w:p w:rsidR="002544C6" w:rsidRPr="00EA5CF0" w:rsidRDefault="002544C6" w:rsidP="00EA5CF0">
      <w:pPr>
        <w:pStyle w:val="Prrafodelista"/>
        <w:numPr>
          <w:ilvl w:val="0"/>
          <w:numId w:val="7"/>
        </w:numPr>
        <w:jc w:val="both"/>
        <w:rPr>
          <w:sz w:val="24"/>
          <w:szCs w:val="24"/>
        </w:rPr>
      </w:pPr>
      <w:r w:rsidRPr="00EA5CF0">
        <w:rPr>
          <w:sz w:val="24"/>
          <w:szCs w:val="24"/>
        </w:rPr>
        <w:t>Taparse</w:t>
      </w:r>
      <w:r w:rsidR="00F3488F" w:rsidRPr="00EA5CF0">
        <w:rPr>
          <w:sz w:val="24"/>
          <w:szCs w:val="24"/>
        </w:rPr>
        <w:t xml:space="preserve"> </w:t>
      </w:r>
      <w:r w:rsidRPr="00EA5CF0">
        <w:rPr>
          <w:sz w:val="24"/>
          <w:szCs w:val="24"/>
        </w:rPr>
        <w:t>la</w:t>
      </w:r>
      <w:r w:rsidR="00F3488F" w:rsidRPr="00EA5CF0">
        <w:rPr>
          <w:sz w:val="24"/>
          <w:szCs w:val="24"/>
        </w:rPr>
        <w:t xml:space="preserve"> </w:t>
      </w:r>
      <w:r w:rsidRPr="00EA5CF0">
        <w:rPr>
          <w:sz w:val="24"/>
          <w:szCs w:val="24"/>
        </w:rPr>
        <w:t>boca</w:t>
      </w:r>
      <w:r w:rsidR="00F3488F" w:rsidRPr="00EA5CF0">
        <w:rPr>
          <w:sz w:val="24"/>
          <w:szCs w:val="24"/>
        </w:rPr>
        <w:t xml:space="preserve"> </w:t>
      </w:r>
      <w:r w:rsidRPr="00EA5CF0">
        <w:rPr>
          <w:sz w:val="24"/>
          <w:szCs w:val="24"/>
        </w:rPr>
        <w:t>y</w:t>
      </w:r>
      <w:r w:rsidR="00F3488F" w:rsidRPr="00EA5CF0">
        <w:rPr>
          <w:sz w:val="24"/>
          <w:szCs w:val="24"/>
        </w:rPr>
        <w:t xml:space="preserve"> </w:t>
      </w:r>
      <w:r w:rsidRPr="00EA5CF0">
        <w:rPr>
          <w:sz w:val="24"/>
          <w:szCs w:val="24"/>
        </w:rPr>
        <w:t>nariz</w:t>
      </w:r>
      <w:r w:rsidR="00F3488F" w:rsidRPr="00EA5CF0">
        <w:rPr>
          <w:sz w:val="24"/>
          <w:szCs w:val="24"/>
        </w:rPr>
        <w:t xml:space="preserve"> </w:t>
      </w:r>
      <w:r w:rsidRPr="00EA5CF0">
        <w:rPr>
          <w:sz w:val="24"/>
          <w:szCs w:val="24"/>
        </w:rPr>
        <w:t>al</w:t>
      </w:r>
      <w:r w:rsidR="00F3488F" w:rsidRPr="00EA5CF0">
        <w:rPr>
          <w:sz w:val="24"/>
          <w:szCs w:val="24"/>
        </w:rPr>
        <w:t xml:space="preserve"> </w:t>
      </w:r>
      <w:r w:rsidRPr="00EA5CF0">
        <w:rPr>
          <w:sz w:val="24"/>
          <w:szCs w:val="24"/>
        </w:rPr>
        <w:t>estornudar</w:t>
      </w:r>
      <w:r w:rsidR="00F3488F" w:rsidRPr="00EA5CF0">
        <w:rPr>
          <w:sz w:val="24"/>
          <w:szCs w:val="24"/>
        </w:rPr>
        <w:t xml:space="preserve"> </w:t>
      </w:r>
      <w:r w:rsidRPr="00EA5CF0">
        <w:rPr>
          <w:sz w:val="24"/>
          <w:szCs w:val="24"/>
        </w:rPr>
        <w:t>o</w:t>
      </w:r>
      <w:r w:rsidR="00F3488F" w:rsidRPr="00EA5CF0">
        <w:rPr>
          <w:sz w:val="24"/>
          <w:szCs w:val="24"/>
        </w:rPr>
        <w:t xml:space="preserve"> </w:t>
      </w:r>
      <w:r w:rsidRPr="00EA5CF0">
        <w:rPr>
          <w:sz w:val="24"/>
          <w:szCs w:val="24"/>
        </w:rPr>
        <w:t>toser.</w:t>
      </w:r>
    </w:p>
    <w:p w:rsidR="002544C6" w:rsidRPr="00EA5CF0" w:rsidRDefault="002544C6" w:rsidP="00EA5CF0">
      <w:pPr>
        <w:pStyle w:val="Prrafodelista"/>
        <w:numPr>
          <w:ilvl w:val="0"/>
          <w:numId w:val="7"/>
        </w:numPr>
        <w:jc w:val="both"/>
        <w:rPr>
          <w:sz w:val="24"/>
          <w:szCs w:val="24"/>
        </w:rPr>
      </w:pPr>
      <w:r w:rsidRPr="00EA5CF0">
        <w:rPr>
          <w:sz w:val="24"/>
          <w:szCs w:val="24"/>
        </w:rPr>
        <w:t>Evitar</w:t>
      </w:r>
      <w:r w:rsidR="00F3488F" w:rsidRPr="00EA5CF0">
        <w:rPr>
          <w:sz w:val="24"/>
          <w:szCs w:val="24"/>
        </w:rPr>
        <w:t xml:space="preserve"> </w:t>
      </w:r>
      <w:r w:rsidRPr="00EA5CF0">
        <w:rPr>
          <w:sz w:val="24"/>
          <w:szCs w:val="24"/>
        </w:rPr>
        <w:t>tocarse</w:t>
      </w:r>
      <w:r w:rsidR="00F3488F" w:rsidRPr="00EA5CF0">
        <w:rPr>
          <w:sz w:val="24"/>
          <w:szCs w:val="24"/>
        </w:rPr>
        <w:t xml:space="preserve"> </w:t>
      </w:r>
      <w:r w:rsidR="009D7C91" w:rsidRPr="00EA5CF0">
        <w:rPr>
          <w:sz w:val="24"/>
          <w:szCs w:val="24"/>
        </w:rPr>
        <w:t>los</w:t>
      </w:r>
      <w:r w:rsidR="00F3488F" w:rsidRPr="00EA5CF0">
        <w:rPr>
          <w:sz w:val="24"/>
          <w:szCs w:val="24"/>
        </w:rPr>
        <w:t xml:space="preserve"> </w:t>
      </w:r>
      <w:r w:rsidRPr="00EA5CF0">
        <w:rPr>
          <w:sz w:val="24"/>
          <w:szCs w:val="24"/>
        </w:rPr>
        <w:t>ojos,</w:t>
      </w:r>
      <w:r w:rsidR="00F3488F" w:rsidRPr="00EA5CF0">
        <w:rPr>
          <w:sz w:val="24"/>
          <w:szCs w:val="24"/>
        </w:rPr>
        <w:t xml:space="preserve"> </w:t>
      </w:r>
      <w:r w:rsidRPr="00EA5CF0">
        <w:rPr>
          <w:sz w:val="24"/>
          <w:szCs w:val="24"/>
        </w:rPr>
        <w:t>la</w:t>
      </w:r>
      <w:r w:rsidR="00F3488F" w:rsidRPr="00EA5CF0">
        <w:rPr>
          <w:sz w:val="24"/>
          <w:szCs w:val="24"/>
        </w:rPr>
        <w:t xml:space="preserve"> </w:t>
      </w:r>
      <w:r w:rsidRPr="00EA5CF0">
        <w:rPr>
          <w:sz w:val="24"/>
          <w:szCs w:val="24"/>
        </w:rPr>
        <w:t>nariz</w:t>
      </w:r>
      <w:r w:rsidR="00F3488F" w:rsidRPr="00EA5CF0">
        <w:rPr>
          <w:sz w:val="24"/>
          <w:szCs w:val="24"/>
        </w:rPr>
        <w:t xml:space="preserve"> </w:t>
      </w:r>
      <w:r w:rsidRPr="00EA5CF0">
        <w:rPr>
          <w:sz w:val="24"/>
          <w:szCs w:val="24"/>
        </w:rPr>
        <w:t>y</w:t>
      </w:r>
      <w:r w:rsidR="00F3488F" w:rsidRPr="00EA5CF0">
        <w:rPr>
          <w:sz w:val="24"/>
          <w:szCs w:val="24"/>
        </w:rPr>
        <w:t xml:space="preserve"> </w:t>
      </w:r>
      <w:r w:rsidRPr="00EA5CF0">
        <w:rPr>
          <w:sz w:val="24"/>
          <w:szCs w:val="24"/>
        </w:rPr>
        <w:t>la</w:t>
      </w:r>
      <w:r w:rsidR="00F3488F" w:rsidRPr="00EA5CF0">
        <w:rPr>
          <w:sz w:val="24"/>
          <w:szCs w:val="24"/>
        </w:rPr>
        <w:t xml:space="preserve"> </w:t>
      </w:r>
      <w:r w:rsidRPr="00EA5CF0">
        <w:rPr>
          <w:sz w:val="24"/>
          <w:szCs w:val="24"/>
        </w:rPr>
        <w:t>boca</w:t>
      </w:r>
      <w:r w:rsidR="00F3488F" w:rsidRPr="00EA5CF0">
        <w:rPr>
          <w:sz w:val="24"/>
          <w:szCs w:val="24"/>
        </w:rPr>
        <w:t xml:space="preserve"> </w:t>
      </w:r>
      <w:r w:rsidRPr="00EA5CF0">
        <w:rPr>
          <w:sz w:val="24"/>
          <w:szCs w:val="24"/>
        </w:rPr>
        <w:t>pues</w:t>
      </w:r>
      <w:r w:rsidR="00F3488F" w:rsidRPr="00EA5CF0">
        <w:rPr>
          <w:sz w:val="24"/>
          <w:szCs w:val="24"/>
        </w:rPr>
        <w:t xml:space="preserve"> </w:t>
      </w:r>
      <w:r w:rsidRPr="00EA5CF0">
        <w:rPr>
          <w:sz w:val="24"/>
          <w:szCs w:val="24"/>
        </w:rPr>
        <w:t>las</w:t>
      </w:r>
      <w:r w:rsidR="00F3488F" w:rsidRPr="00EA5CF0">
        <w:rPr>
          <w:sz w:val="24"/>
          <w:szCs w:val="24"/>
        </w:rPr>
        <w:t xml:space="preserve"> </w:t>
      </w:r>
      <w:r w:rsidRPr="00EA5CF0">
        <w:rPr>
          <w:sz w:val="24"/>
          <w:szCs w:val="24"/>
        </w:rPr>
        <w:t>manos</w:t>
      </w:r>
      <w:r w:rsidR="00F3488F" w:rsidRPr="00EA5CF0">
        <w:rPr>
          <w:sz w:val="24"/>
          <w:szCs w:val="24"/>
        </w:rPr>
        <w:t xml:space="preserve"> </w:t>
      </w:r>
      <w:r w:rsidRPr="00EA5CF0">
        <w:rPr>
          <w:sz w:val="24"/>
          <w:szCs w:val="24"/>
        </w:rPr>
        <w:t>pueden</w:t>
      </w:r>
      <w:r w:rsidR="00F3488F" w:rsidRPr="00EA5CF0">
        <w:rPr>
          <w:sz w:val="24"/>
          <w:szCs w:val="24"/>
        </w:rPr>
        <w:t xml:space="preserve"> </w:t>
      </w:r>
      <w:r w:rsidRPr="00EA5CF0">
        <w:rPr>
          <w:sz w:val="24"/>
          <w:szCs w:val="24"/>
        </w:rPr>
        <w:t>estar</w:t>
      </w:r>
      <w:r w:rsidR="00F3488F" w:rsidRPr="00EA5CF0">
        <w:rPr>
          <w:sz w:val="24"/>
          <w:szCs w:val="24"/>
        </w:rPr>
        <w:t xml:space="preserve"> </w:t>
      </w:r>
      <w:r w:rsidRPr="00EA5CF0">
        <w:rPr>
          <w:sz w:val="24"/>
          <w:szCs w:val="24"/>
        </w:rPr>
        <w:t>contaminadas.</w:t>
      </w:r>
    </w:p>
    <w:p w:rsidR="002544C6" w:rsidRPr="00EA5CF0" w:rsidRDefault="002544C6" w:rsidP="00EA5CF0">
      <w:pPr>
        <w:pStyle w:val="Prrafodelista"/>
        <w:numPr>
          <w:ilvl w:val="0"/>
          <w:numId w:val="7"/>
        </w:numPr>
        <w:jc w:val="both"/>
        <w:rPr>
          <w:sz w:val="24"/>
          <w:szCs w:val="24"/>
        </w:rPr>
      </w:pPr>
      <w:r w:rsidRPr="00EA5CF0">
        <w:rPr>
          <w:sz w:val="24"/>
          <w:szCs w:val="24"/>
        </w:rPr>
        <w:t>Si</w:t>
      </w:r>
      <w:r w:rsidR="00F3488F" w:rsidRPr="00EA5CF0">
        <w:rPr>
          <w:sz w:val="24"/>
          <w:szCs w:val="24"/>
        </w:rPr>
        <w:t xml:space="preserve"> </w:t>
      </w:r>
      <w:r w:rsidRPr="00EA5CF0">
        <w:rPr>
          <w:sz w:val="24"/>
          <w:szCs w:val="24"/>
        </w:rPr>
        <w:t>tiene</w:t>
      </w:r>
      <w:r w:rsidR="00F3488F" w:rsidRPr="00EA5CF0">
        <w:rPr>
          <w:sz w:val="24"/>
          <w:szCs w:val="24"/>
        </w:rPr>
        <w:t xml:space="preserve"> </w:t>
      </w:r>
      <w:r w:rsidRPr="00EA5CF0">
        <w:rPr>
          <w:sz w:val="24"/>
          <w:szCs w:val="24"/>
        </w:rPr>
        <w:t>gripe</w:t>
      </w:r>
      <w:r w:rsidR="00F3488F" w:rsidRPr="00EA5CF0">
        <w:rPr>
          <w:sz w:val="24"/>
          <w:szCs w:val="24"/>
        </w:rPr>
        <w:t xml:space="preserve"> </w:t>
      </w:r>
      <w:r w:rsidRPr="00EA5CF0">
        <w:rPr>
          <w:sz w:val="24"/>
          <w:szCs w:val="24"/>
        </w:rPr>
        <w:t>quédese</w:t>
      </w:r>
      <w:r w:rsidR="00F3488F" w:rsidRPr="00EA5CF0">
        <w:rPr>
          <w:sz w:val="24"/>
          <w:szCs w:val="24"/>
        </w:rPr>
        <w:t xml:space="preserve"> </w:t>
      </w:r>
      <w:r w:rsidRPr="00EA5CF0">
        <w:rPr>
          <w:sz w:val="24"/>
          <w:szCs w:val="24"/>
        </w:rPr>
        <w:t>en</w:t>
      </w:r>
      <w:r w:rsidR="00F3488F" w:rsidRPr="00EA5CF0">
        <w:rPr>
          <w:sz w:val="24"/>
          <w:szCs w:val="24"/>
        </w:rPr>
        <w:t xml:space="preserve"> </w:t>
      </w:r>
      <w:r w:rsidRPr="00EA5CF0">
        <w:rPr>
          <w:sz w:val="24"/>
          <w:szCs w:val="24"/>
        </w:rPr>
        <w:t>casa</w:t>
      </w:r>
      <w:r w:rsidR="004A7601" w:rsidRPr="00EA5CF0">
        <w:rPr>
          <w:sz w:val="24"/>
          <w:szCs w:val="24"/>
        </w:rPr>
        <w:t xml:space="preserve"> </w:t>
      </w:r>
      <w:r w:rsidRPr="00EA5CF0">
        <w:rPr>
          <w:sz w:val="24"/>
          <w:szCs w:val="24"/>
        </w:rPr>
        <w:t>7</w:t>
      </w:r>
      <w:r w:rsidR="004A7601" w:rsidRPr="00EA5CF0">
        <w:rPr>
          <w:sz w:val="24"/>
          <w:szCs w:val="24"/>
        </w:rPr>
        <w:t xml:space="preserve"> </w:t>
      </w:r>
      <w:r w:rsidRPr="00EA5CF0">
        <w:rPr>
          <w:sz w:val="24"/>
          <w:szCs w:val="24"/>
        </w:rPr>
        <w:t>días</w:t>
      </w:r>
      <w:r w:rsidR="00F3488F" w:rsidRPr="00EA5CF0">
        <w:rPr>
          <w:sz w:val="24"/>
          <w:szCs w:val="24"/>
        </w:rPr>
        <w:t xml:space="preserve"> </w:t>
      </w:r>
      <w:r w:rsidRPr="00EA5CF0">
        <w:rPr>
          <w:sz w:val="24"/>
          <w:szCs w:val="24"/>
        </w:rPr>
        <w:t>y</w:t>
      </w:r>
      <w:r w:rsidR="00F3488F" w:rsidRPr="00EA5CF0">
        <w:rPr>
          <w:sz w:val="24"/>
          <w:szCs w:val="24"/>
        </w:rPr>
        <w:t xml:space="preserve"> </w:t>
      </w:r>
      <w:r w:rsidRPr="00EA5CF0">
        <w:rPr>
          <w:sz w:val="24"/>
          <w:szCs w:val="24"/>
        </w:rPr>
        <w:t>evite</w:t>
      </w:r>
      <w:r w:rsidR="00F3488F" w:rsidRPr="00EA5CF0">
        <w:rPr>
          <w:sz w:val="24"/>
          <w:szCs w:val="24"/>
        </w:rPr>
        <w:t xml:space="preserve"> </w:t>
      </w:r>
      <w:r w:rsidRPr="00EA5CF0">
        <w:rPr>
          <w:sz w:val="24"/>
          <w:szCs w:val="24"/>
        </w:rPr>
        <w:t>los</w:t>
      </w:r>
      <w:r w:rsidR="00F3488F" w:rsidRPr="00EA5CF0">
        <w:rPr>
          <w:sz w:val="24"/>
          <w:szCs w:val="24"/>
        </w:rPr>
        <w:t xml:space="preserve"> </w:t>
      </w:r>
      <w:r w:rsidRPr="00EA5CF0">
        <w:rPr>
          <w:sz w:val="24"/>
          <w:szCs w:val="24"/>
        </w:rPr>
        <w:t>lugares</w:t>
      </w:r>
      <w:r w:rsidR="00F3488F" w:rsidRPr="00EA5CF0">
        <w:rPr>
          <w:sz w:val="24"/>
          <w:szCs w:val="24"/>
        </w:rPr>
        <w:t xml:space="preserve"> </w:t>
      </w:r>
      <w:r w:rsidRPr="00EA5CF0">
        <w:rPr>
          <w:sz w:val="24"/>
          <w:szCs w:val="24"/>
        </w:rPr>
        <w:t>donde</w:t>
      </w:r>
      <w:r w:rsidR="00F3488F" w:rsidRPr="00EA5CF0">
        <w:rPr>
          <w:sz w:val="24"/>
          <w:szCs w:val="24"/>
        </w:rPr>
        <w:t xml:space="preserve"> </w:t>
      </w:r>
      <w:r w:rsidRPr="00EA5CF0">
        <w:rPr>
          <w:sz w:val="24"/>
          <w:szCs w:val="24"/>
        </w:rPr>
        <w:t>haya</w:t>
      </w:r>
      <w:r w:rsidR="00303DE1" w:rsidRPr="00EA5CF0">
        <w:rPr>
          <w:sz w:val="24"/>
          <w:szCs w:val="24"/>
        </w:rPr>
        <w:t xml:space="preserve"> </w:t>
      </w:r>
      <w:r w:rsidRPr="00EA5CF0">
        <w:rPr>
          <w:sz w:val="24"/>
          <w:szCs w:val="24"/>
        </w:rPr>
        <w:t>mucha</w:t>
      </w:r>
      <w:r w:rsidR="00F3488F" w:rsidRPr="00EA5CF0">
        <w:rPr>
          <w:sz w:val="24"/>
          <w:szCs w:val="24"/>
        </w:rPr>
        <w:t xml:space="preserve"> </w:t>
      </w:r>
      <w:r w:rsidRPr="00EA5CF0">
        <w:rPr>
          <w:sz w:val="24"/>
          <w:szCs w:val="24"/>
        </w:rPr>
        <w:t>gente.</w:t>
      </w:r>
    </w:p>
    <w:p w:rsidR="002544C6" w:rsidRPr="00EA5CF0" w:rsidRDefault="002544C6" w:rsidP="00EA5CF0">
      <w:pPr>
        <w:pStyle w:val="Prrafodelista"/>
        <w:numPr>
          <w:ilvl w:val="0"/>
          <w:numId w:val="7"/>
        </w:numPr>
        <w:jc w:val="both"/>
        <w:rPr>
          <w:sz w:val="24"/>
          <w:szCs w:val="24"/>
        </w:rPr>
      </w:pPr>
      <w:r w:rsidRPr="00EA5CF0">
        <w:rPr>
          <w:sz w:val="24"/>
          <w:szCs w:val="24"/>
        </w:rPr>
        <w:t>Pueden</w:t>
      </w:r>
      <w:r w:rsidR="00F3488F" w:rsidRPr="00EA5CF0">
        <w:rPr>
          <w:sz w:val="24"/>
          <w:szCs w:val="24"/>
        </w:rPr>
        <w:t xml:space="preserve"> </w:t>
      </w:r>
      <w:r w:rsidRPr="00EA5CF0">
        <w:rPr>
          <w:sz w:val="24"/>
          <w:szCs w:val="24"/>
        </w:rPr>
        <w:t>indicar</w:t>
      </w:r>
      <w:r w:rsidR="00F3488F" w:rsidRPr="00EA5CF0">
        <w:rPr>
          <w:sz w:val="24"/>
          <w:szCs w:val="24"/>
        </w:rPr>
        <w:t xml:space="preserve"> </w:t>
      </w:r>
      <w:r w:rsidRPr="00EA5CF0">
        <w:rPr>
          <w:sz w:val="24"/>
          <w:szCs w:val="24"/>
        </w:rPr>
        <w:t>progresión</w:t>
      </w:r>
      <w:r w:rsidR="00F3488F" w:rsidRPr="00EA5CF0">
        <w:rPr>
          <w:sz w:val="24"/>
          <w:szCs w:val="24"/>
        </w:rPr>
        <w:t xml:space="preserve"> </w:t>
      </w:r>
      <w:r w:rsidRPr="00EA5CF0">
        <w:rPr>
          <w:sz w:val="24"/>
          <w:szCs w:val="24"/>
        </w:rPr>
        <w:t>hacia</w:t>
      </w:r>
      <w:r w:rsidR="00F3488F" w:rsidRPr="00EA5CF0">
        <w:rPr>
          <w:sz w:val="24"/>
          <w:szCs w:val="24"/>
        </w:rPr>
        <w:t xml:space="preserve"> </w:t>
      </w:r>
      <w:r w:rsidRPr="00EA5CF0">
        <w:rPr>
          <w:sz w:val="24"/>
          <w:szCs w:val="24"/>
        </w:rPr>
        <w:t>una</w:t>
      </w:r>
      <w:r w:rsidR="00F3488F" w:rsidRPr="00EA5CF0">
        <w:rPr>
          <w:sz w:val="24"/>
          <w:szCs w:val="24"/>
        </w:rPr>
        <w:t xml:space="preserve"> </w:t>
      </w:r>
      <w:r w:rsidRPr="00EA5CF0">
        <w:rPr>
          <w:sz w:val="24"/>
          <w:szCs w:val="24"/>
        </w:rPr>
        <w:t>gripe</w:t>
      </w:r>
      <w:r w:rsidR="00F3488F" w:rsidRPr="00EA5CF0">
        <w:rPr>
          <w:sz w:val="24"/>
          <w:szCs w:val="24"/>
        </w:rPr>
        <w:t xml:space="preserve"> </w:t>
      </w:r>
      <w:r w:rsidRPr="00EA5CF0">
        <w:rPr>
          <w:sz w:val="24"/>
          <w:szCs w:val="24"/>
        </w:rPr>
        <w:t>más</w:t>
      </w:r>
      <w:r w:rsidR="00F3488F" w:rsidRPr="00EA5CF0">
        <w:rPr>
          <w:sz w:val="24"/>
          <w:szCs w:val="24"/>
        </w:rPr>
        <w:t xml:space="preserve"> </w:t>
      </w:r>
      <w:r w:rsidRPr="00EA5CF0">
        <w:rPr>
          <w:sz w:val="24"/>
          <w:szCs w:val="24"/>
        </w:rPr>
        <w:t>grave</w:t>
      </w:r>
      <w:r w:rsidR="00F3488F" w:rsidRPr="00EA5CF0">
        <w:rPr>
          <w:sz w:val="24"/>
          <w:szCs w:val="24"/>
        </w:rPr>
        <w:t xml:space="preserve"> </w:t>
      </w:r>
      <w:r w:rsidRPr="00EA5CF0">
        <w:rPr>
          <w:sz w:val="24"/>
          <w:szCs w:val="24"/>
        </w:rPr>
        <w:t>si</w:t>
      </w:r>
      <w:r w:rsidR="00F3488F" w:rsidRPr="00EA5CF0">
        <w:rPr>
          <w:sz w:val="24"/>
          <w:szCs w:val="24"/>
        </w:rPr>
        <w:t xml:space="preserve"> </w:t>
      </w:r>
      <w:r w:rsidRPr="00EA5CF0">
        <w:rPr>
          <w:sz w:val="24"/>
          <w:szCs w:val="24"/>
        </w:rPr>
        <w:t>aparecen</w:t>
      </w:r>
      <w:r w:rsidR="00F3488F" w:rsidRPr="00EA5CF0">
        <w:rPr>
          <w:sz w:val="24"/>
          <w:szCs w:val="24"/>
        </w:rPr>
        <w:t xml:space="preserve"> </w:t>
      </w:r>
      <w:r w:rsidRPr="00EA5CF0">
        <w:rPr>
          <w:sz w:val="24"/>
          <w:szCs w:val="24"/>
        </w:rPr>
        <w:t>estos</w:t>
      </w:r>
      <w:r w:rsidR="00F3488F" w:rsidRPr="00EA5CF0">
        <w:rPr>
          <w:sz w:val="24"/>
          <w:szCs w:val="24"/>
        </w:rPr>
        <w:t xml:space="preserve"> </w:t>
      </w:r>
      <w:r w:rsidRPr="00EA5CF0">
        <w:rPr>
          <w:sz w:val="24"/>
          <w:szCs w:val="24"/>
        </w:rPr>
        <w:t>síntomas</w:t>
      </w:r>
      <w:r w:rsidR="00F3488F" w:rsidRPr="00EA5CF0">
        <w:rPr>
          <w:sz w:val="24"/>
          <w:szCs w:val="24"/>
        </w:rPr>
        <w:t xml:space="preserve"> </w:t>
      </w:r>
      <w:r w:rsidRPr="00EA5CF0">
        <w:rPr>
          <w:sz w:val="24"/>
          <w:szCs w:val="24"/>
        </w:rPr>
        <w:t>y</w:t>
      </w:r>
      <w:r w:rsidR="00303DE1" w:rsidRPr="00EA5CF0">
        <w:rPr>
          <w:sz w:val="24"/>
          <w:szCs w:val="24"/>
        </w:rPr>
        <w:t xml:space="preserve"> </w:t>
      </w:r>
      <w:r w:rsidR="004A7601" w:rsidRPr="00EA5CF0">
        <w:rPr>
          <w:sz w:val="24"/>
          <w:szCs w:val="24"/>
        </w:rPr>
        <w:t>q</w:t>
      </w:r>
      <w:r w:rsidRPr="00EA5CF0">
        <w:rPr>
          <w:sz w:val="24"/>
          <w:szCs w:val="24"/>
        </w:rPr>
        <w:t>ue</w:t>
      </w:r>
      <w:r w:rsidR="00F3488F" w:rsidRPr="00EA5CF0">
        <w:rPr>
          <w:sz w:val="24"/>
          <w:szCs w:val="24"/>
        </w:rPr>
        <w:t xml:space="preserve"> </w:t>
      </w:r>
      <w:r w:rsidRPr="00EA5CF0">
        <w:rPr>
          <w:sz w:val="24"/>
          <w:szCs w:val="24"/>
        </w:rPr>
        <w:t>obligan</w:t>
      </w:r>
      <w:r w:rsidR="00F3488F" w:rsidRPr="00EA5CF0">
        <w:rPr>
          <w:sz w:val="24"/>
          <w:szCs w:val="24"/>
        </w:rPr>
        <w:t xml:space="preserve"> </w:t>
      </w:r>
      <w:r w:rsidRPr="00EA5CF0">
        <w:rPr>
          <w:sz w:val="24"/>
          <w:szCs w:val="24"/>
        </w:rPr>
        <w:t>a</w:t>
      </w:r>
      <w:r w:rsidR="00F3488F" w:rsidRPr="00EA5CF0">
        <w:rPr>
          <w:sz w:val="24"/>
          <w:szCs w:val="24"/>
        </w:rPr>
        <w:t xml:space="preserve"> </w:t>
      </w:r>
      <w:r w:rsidRPr="00EA5CF0">
        <w:rPr>
          <w:sz w:val="24"/>
          <w:szCs w:val="24"/>
        </w:rPr>
        <w:t>contactar</w:t>
      </w:r>
      <w:r w:rsidR="00F3488F" w:rsidRPr="00EA5CF0">
        <w:rPr>
          <w:sz w:val="24"/>
          <w:szCs w:val="24"/>
        </w:rPr>
        <w:t xml:space="preserve"> </w:t>
      </w:r>
      <w:r w:rsidR="008B7E49">
        <w:rPr>
          <w:sz w:val="24"/>
          <w:szCs w:val="24"/>
        </w:rPr>
        <w:t xml:space="preserve">presencialmente </w:t>
      </w:r>
      <w:r w:rsidRPr="00EA5CF0">
        <w:rPr>
          <w:sz w:val="24"/>
          <w:szCs w:val="24"/>
        </w:rPr>
        <w:t>con</w:t>
      </w:r>
      <w:r w:rsidR="00F3488F" w:rsidRPr="00EA5CF0">
        <w:rPr>
          <w:sz w:val="24"/>
          <w:szCs w:val="24"/>
        </w:rPr>
        <w:t xml:space="preserve"> </w:t>
      </w:r>
      <w:r w:rsidRPr="00EA5CF0">
        <w:rPr>
          <w:sz w:val="24"/>
          <w:szCs w:val="24"/>
        </w:rPr>
        <w:t>los</w:t>
      </w:r>
      <w:r w:rsidR="00F3488F" w:rsidRPr="00EA5CF0">
        <w:rPr>
          <w:sz w:val="24"/>
          <w:szCs w:val="24"/>
        </w:rPr>
        <w:t xml:space="preserve"> </w:t>
      </w:r>
      <w:r w:rsidRPr="00EA5CF0">
        <w:rPr>
          <w:sz w:val="24"/>
          <w:szCs w:val="24"/>
        </w:rPr>
        <w:t>servicios</w:t>
      </w:r>
      <w:r w:rsidR="00F3488F" w:rsidRPr="00EA5CF0">
        <w:rPr>
          <w:sz w:val="24"/>
          <w:szCs w:val="24"/>
        </w:rPr>
        <w:t xml:space="preserve"> </w:t>
      </w:r>
      <w:r w:rsidRPr="00EA5CF0">
        <w:rPr>
          <w:sz w:val="24"/>
          <w:szCs w:val="24"/>
        </w:rPr>
        <w:t>sanitarios</w:t>
      </w:r>
      <w:r w:rsidR="00F3488F" w:rsidRPr="00EA5CF0">
        <w:rPr>
          <w:sz w:val="24"/>
          <w:szCs w:val="24"/>
        </w:rPr>
        <w:t xml:space="preserve"> </w:t>
      </w:r>
      <w:r w:rsidR="008B7E49">
        <w:rPr>
          <w:sz w:val="24"/>
          <w:szCs w:val="24"/>
        </w:rPr>
        <w:t xml:space="preserve">o bien </w:t>
      </w:r>
      <w:r w:rsidR="00C7507B">
        <w:rPr>
          <w:sz w:val="24"/>
          <w:szCs w:val="24"/>
        </w:rPr>
        <w:t>mediante llamada telefónica al 061/</w:t>
      </w:r>
      <w:r w:rsidRPr="00EA5CF0">
        <w:rPr>
          <w:sz w:val="24"/>
          <w:szCs w:val="24"/>
        </w:rPr>
        <w:t>112</w:t>
      </w:r>
      <w:r w:rsidR="00C7507B">
        <w:rPr>
          <w:sz w:val="24"/>
          <w:szCs w:val="24"/>
        </w:rPr>
        <w:t>:</w:t>
      </w:r>
    </w:p>
    <w:p w:rsidR="002544C6" w:rsidRPr="00EA5CF0" w:rsidRDefault="002544C6" w:rsidP="00C7507B">
      <w:pPr>
        <w:pStyle w:val="Prrafodelista"/>
        <w:numPr>
          <w:ilvl w:val="0"/>
          <w:numId w:val="9"/>
        </w:numPr>
        <w:jc w:val="both"/>
        <w:rPr>
          <w:sz w:val="24"/>
          <w:szCs w:val="24"/>
        </w:rPr>
      </w:pPr>
      <w:r w:rsidRPr="00EA5CF0">
        <w:rPr>
          <w:sz w:val="24"/>
          <w:szCs w:val="24"/>
        </w:rPr>
        <w:t>Dificultad</w:t>
      </w:r>
      <w:r w:rsidR="00F3488F" w:rsidRPr="00EA5CF0">
        <w:rPr>
          <w:sz w:val="24"/>
          <w:szCs w:val="24"/>
        </w:rPr>
        <w:t xml:space="preserve"> </w:t>
      </w:r>
      <w:r w:rsidRPr="00EA5CF0">
        <w:rPr>
          <w:sz w:val="24"/>
          <w:szCs w:val="24"/>
        </w:rPr>
        <w:t>para</w:t>
      </w:r>
      <w:r w:rsidR="00F3488F" w:rsidRPr="00EA5CF0">
        <w:rPr>
          <w:sz w:val="24"/>
          <w:szCs w:val="24"/>
        </w:rPr>
        <w:t xml:space="preserve"> </w:t>
      </w:r>
      <w:r w:rsidRPr="00EA5CF0">
        <w:rPr>
          <w:sz w:val="24"/>
          <w:szCs w:val="24"/>
        </w:rPr>
        <w:t>respirar.</w:t>
      </w:r>
    </w:p>
    <w:p w:rsidR="002544C6" w:rsidRPr="00EA5CF0" w:rsidRDefault="002544C6" w:rsidP="00C7507B">
      <w:pPr>
        <w:pStyle w:val="Prrafodelista"/>
        <w:numPr>
          <w:ilvl w:val="0"/>
          <w:numId w:val="9"/>
        </w:numPr>
        <w:jc w:val="both"/>
        <w:rPr>
          <w:sz w:val="24"/>
          <w:szCs w:val="24"/>
        </w:rPr>
      </w:pPr>
      <w:r w:rsidRPr="00EA5CF0">
        <w:rPr>
          <w:sz w:val="24"/>
          <w:szCs w:val="24"/>
        </w:rPr>
        <w:t>Sensación</w:t>
      </w:r>
      <w:r w:rsidR="00F3488F" w:rsidRPr="00EA5CF0">
        <w:rPr>
          <w:sz w:val="24"/>
          <w:szCs w:val="24"/>
        </w:rPr>
        <w:t xml:space="preserve"> </w:t>
      </w:r>
      <w:r w:rsidRPr="00EA5CF0">
        <w:rPr>
          <w:sz w:val="24"/>
          <w:szCs w:val="24"/>
        </w:rPr>
        <w:t>de</w:t>
      </w:r>
      <w:r w:rsidR="00F3488F" w:rsidRPr="00EA5CF0">
        <w:rPr>
          <w:sz w:val="24"/>
          <w:szCs w:val="24"/>
        </w:rPr>
        <w:t xml:space="preserve"> </w:t>
      </w:r>
      <w:r w:rsidRPr="00EA5CF0">
        <w:rPr>
          <w:sz w:val="24"/>
          <w:szCs w:val="24"/>
        </w:rPr>
        <w:t>que</w:t>
      </w:r>
      <w:r w:rsidR="00F3488F" w:rsidRPr="00EA5CF0">
        <w:rPr>
          <w:sz w:val="24"/>
          <w:szCs w:val="24"/>
        </w:rPr>
        <w:t xml:space="preserve"> </w:t>
      </w:r>
      <w:r w:rsidRPr="00EA5CF0">
        <w:rPr>
          <w:sz w:val="24"/>
          <w:szCs w:val="24"/>
        </w:rPr>
        <w:t>le</w:t>
      </w:r>
      <w:r w:rsidR="00F3488F" w:rsidRPr="00EA5CF0">
        <w:rPr>
          <w:sz w:val="24"/>
          <w:szCs w:val="24"/>
        </w:rPr>
        <w:t xml:space="preserve"> </w:t>
      </w:r>
      <w:r w:rsidRPr="00EA5CF0">
        <w:rPr>
          <w:sz w:val="24"/>
          <w:szCs w:val="24"/>
        </w:rPr>
        <w:t>falta</w:t>
      </w:r>
      <w:r w:rsidR="00F3488F" w:rsidRPr="00EA5CF0">
        <w:rPr>
          <w:sz w:val="24"/>
          <w:szCs w:val="24"/>
        </w:rPr>
        <w:t xml:space="preserve"> </w:t>
      </w:r>
      <w:r w:rsidRPr="00EA5CF0">
        <w:rPr>
          <w:sz w:val="24"/>
          <w:szCs w:val="24"/>
        </w:rPr>
        <w:t>el</w:t>
      </w:r>
      <w:r w:rsidR="00F3488F" w:rsidRPr="00EA5CF0">
        <w:rPr>
          <w:sz w:val="24"/>
          <w:szCs w:val="24"/>
        </w:rPr>
        <w:t xml:space="preserve"> </w:t>
      </w:r>
      <w:r w:rsidRPr="00EA5CF0">
        <w:rPr>
          <w:sz w:val="24"/>
          <w:szCs w:val="24"/>
        </w:rPr>
        <w:t>aire.</w:t>
      </w:r>
    </w:p>
    <w:p w:rsidR="002544C6" w:rsidRPr="00EA5CF0" w:rsidRDefault="002544C6" w:rsidP="00C7507B">
      <w:pPr>
        <w:pStyle w:val="Prrafodelista"/>
        <w:numPr>
          <w:ilvl w:val="0"/>
          <w:numId w:val="9"/>
        </w:numPr>
        <w:jc w:val="both"/>
        <w:rPr>
          <w:sz w:val="24"/>
          <w:szCs w:val="24"/>
        </w:rPr>
      </w:pPr>
      <w:r w:rsidRPr="00EA5CF0">
        <w:rPr>
          <w:sz w:val="24"/>
          <w:szCs w:val="24"/>
        </w:rPr>
        <w:t>Dolor</w:t>
      </w:r>
      <w:r w:rsidR="00F3488F" w:rsidRPr="00EA5CF0">
        <w:rPr>
          <w:sz w:val="24"/>
          <w:szCs w:val="24"/>
        </w:rPr>
        <w:t xml:space="preserve"> </w:t>
      </w:r>
      <w:r w:rsidRPr="00EA5CF0">
        <w:rPr>
          <w:sz w:val="24"/>
          <w:szCs w:val="24"/>
        </w:rPr>
        <w:t>torácico.</w:t>
      </w:r>
    </w:p>
    <w:p w:rsidR="002544C6" w:rsidRPr="00EA5CF0" w:rsidRDefault="002544C6" w:rsidP="00C7507B">
      <w:pPr>
        <w:pStyle w:val="Prrafodelista"/>
        <w:numPr>
          <w:ilvl w:val="0"/>
          <w:numId w:val="9"/>
        </w:numPr>
        <w:jc w:val="both"/>
        <w:rPr>
          <w:sz w:val="24"/>
          <w:szCs w:val="24"/>
        </w:rPr>
      </w:pPr>
      <w:r w:rsidRPr="00EA5CF0">
        <w:rPr>
          <w:sz w:val="24"/>
          <w:szCs w:val="24"/>
        </w:rPr>
        <w:t>Aspecto</w:t>
      </w:r>
      <w:r w:rsidR="00F3488F" w:rsidRPr="00EA5CF0">
        <w:rPr>
          <w:sz w:val="24"/>
          <w:szCs w:val="24"/>
        </w:rPr>
        <w:t xml:space="preserve"> </w:t>
      </w:r>
      <w:r w:rsidRPr="00EA5CF0">
        <w:rPr>
          <w:sz w:val="24"/>
          <w:szCs w:val="24"/>
        </w:rPr>
        <w:t>azulado</w:t>
      </w:r>
      <w:r w:rsidR="00F3488F" w:rsidRPr="00EA5CF0">
        <w:rPr>
          <w:sz w:val="24"/>
          <w:szCs w:val="24"/>
        </w:rPr>
        <w:t xml:space="preserve"> </w:t>
      </w:r>
      <w:r w:rsidRPr="00EA5CF0">
        <w:rPr>
          <w:sz w:val="24"/>
          <w:szCs w:val="24"/>
        </w:rPr>
        <w:t>o</w:t>
      </w:r>
      <w:r w:rsidR="00F3488F" w:rsidRPr="00EA5CF0">
        <w:rPr>
          <w:sz w:val="24"/>
          <w:szCs w:val="24"/>
        </w:rPr>
        <w:t xml:space="preserve"> </w:t>
      </w:r>
      <w:r w:rsidRPr="00EA5CF0">
        <w:rPr>
          <w:sz w:val="24"/>
          <w:szCs w:val="24"/>
        </w:rPr>
        <w:t>amoratado</w:t>
      </w:r>
      <w:r w:rsidR="00F3488F" w:rsidRPr="00EA5CF0">
        <w:rPr>
          <w:sz w:val="24"/>
          <w:szCs w:val="24"/>
        </w:rPr>
        <w:t xml:space="preserve"> </w:t>
      </w:r>
      <w:r w:rsidRPr="00EA5CF0">
        <w:rPr>
          <w:sz w:val="24"/>
          <w:szCs w:val="24"/>
        </w:rPr>
        <w:t>de</w:t>
      </w:r>
      <w:r w:rsidR="00F3488F" w:rsidRPr="00EA5CF0">
        <w:rPr>
          <w:sz w:val="24"/>
          <w:szCs w:val="24"/>
        </w:rPr>
        <w:t xml:space="preserve"> </w:t>
      </w:r>
      <w:r w:rsidRPr="00EA5CF0">
        <w:rPr>
          <w:sz w:val="24"/>
          <w:szCs w:val="24"/>
        </w:rPr>
        <w:t>piel</w:t>
      </w:r>
      <w:r w:rsidR="00F3488F" w:rsidRPr="00EA5CF0">
        <w:rPr>
          <w:sz w:val="24"/>
          <w:szCs w:val="24"/>
        </w:rPr>
        <w:t xml:space="preserve"> </w:t>
      </w:r>
      <w:r w:rsidRPr="00EA5CF0">
        <w:rPr>
          <w:sz w:val="24"/>
          <w:szCs w:val="24"/>
        </w:rPr>
        <w:t>y</w:t>
      </w:r>
      <w:r w:rsidR="00F3488F" w:rsidRPr="00EA5CF0">
        <w:rPr>
          <w:sz w:val="24"/>
          <w:szCs w:val="24"/>
        </w:rPr>
        <w:t xml:space="preserve"> </w:t>
      </w:r>
      <w:r w:rsidRPr="00EA5CF0">
        <w:rPr>
          <w:sz w:val="24"/>
          <w:szCs w:val="24"/>
        </w:rPr>
        <w:t>labios.</w:t>
      </w:r>
    </w:p>
    <w:p w:rsidR="002544C6" w:rsidRPr="00EA5CF0" w:rsidRDefault="002544C6" w:rsidP="00C7507B">
      <w:pPr>
        <w:pStyle w:val="Prrafodelista"/>
        <w:numPr>
          <w:ilvl w:val="0"/>
          <w:numId w:val="9"/>
        </w:numPr>
        <w:jc w:val="both"/>
        <w:rPr>
          <w:sz w:val="24"/>
          <w:szCs w:val="24"/>
        </w:rPr>
      </w:pPr>
      <w:r w:rsidRPr="00EA5CF0">
        <w:rPr>
          <w:sz w:val="24"/>
          <w:szCs w:val="24"/>
        </w:rPr>
        <w:t>Mareo</w:t>
      </w:r>
      <w:r w:rsidR="00F3488F" w:rsidRPr="00EA5CF0">
        <w:rPr>
          <w:sz w:val="24"/>
          <w:szCs w:val="24"/>
        </w:rPr>
        <w:t xml:space="preserve"> </w:t>
      </w:r>
      <w:r w:rsidRPr="00EA5CF0">
        <w:rPr>
          <w:sz w:val="24"/>
          <w:szCs w:val="24"/>
        </w:rPr>
        <w:t>o</w:t>
      </w:r>
      <w:r w:rsidR="00F3488F" w:rsidRPr="00EA5CF0">
        <w:rPr>
          <w:sz w:val="24"/>
          <w:szCs w:val="24"/>
        </w:rPr>
        <w:t xml:space="preserve"> </w:t>
      </w:r>
      <w:r w:rsidRPr="00EA5CF0">
        <w:rPr>
          <w:sz w:val="24"/>
          <w:szCs w:val="24"/>
        </w:rPr>
        <w:t>alteraciones</w:t>
      </w:r>
      <w:r w:rsidR="00F3488F" w:rsidRPr="00EA5CF0">
        <w:rPr>
          <w:sz w:val="24"/>
          <w:szCs w:val="24"/>
        </w:rPr>
        <w:t xml:space="preserve"> </w:t>
      </w:r>
      <w:r w:rsidRPr="00EA5CF0">
        <w:rPr>
          <w:sz w:val="24"/>
          <w:szCs w:val="24"/>
        </w:rPr>
        <w:t>de</w:t>
      </w:r>
      <w:r w:rsidR="00F3488F" w:rsidRPr="00EA5CF0">
        <w:rPr>
          <w:sz w:val="24"/>
          <w:szCs w:val="24"/>
        </w:rPr>
        <w:t xml:space="preserve"> </w:t>
      </w:r>
      <w:r w:rsidRPr="00EA5CF0">
        <w:rPr>
          <w:sz w:val="24"/>
          <w:szCs w:val="24"/>
        </w:rPr>
        <w:t>la</w:t>
      </w:r>
      <w:r w:rsidR="00F3488F" w:rsidRPr="00EA5CF0">
        <w:rPr>
          <w:sz w:val="24"/>
          <w:szCs w:val="24"/>
        </w:rPr>
        <w:t xml:space="preserve"> </w:t>
      </w:r>
      <w:r w:rsidRPr="00EA5CF0">
        <w:rPr>
          <w:sz w:val="24"/>
          <w:szCs w:val="24"/>
        </w:rPr>
        <w:t>conciencia.</w:t>
      </w:r>
    </w:p>
    <w:p w:rsidR="002544C6" w:rsidRPr="00EA5CF0" w:rsidRDefault="002544C6" w:rsidP="00C7507B">
      <w:pPr>
        <w:pStyle w:val="Prrafodelista"/>
        <w:numPr>
          <w:ilvl w:val="0"/>
          <w:numId w:val="9"/>
        </w:numPr>
        <w:jc w:val="both"/>
        <w:rPr>
          <w:sz w:val="24"/>
          <w:szCs w:val="24"/>
        </w:rPr>
      </w:pPr>
      <w:r w:rsidRPr="00EA5CF0">
        <w:rPr>
          <w:sz w:val="24"/>
          <w:szCs w:val="24"/>
        </w:rPr>
        <w:t>Empeoramiento</w:t>
      </w:r>
      <w:r w:rsidR="00F3488F" w:rsidRPr="00EA5CF0">
        <w:rPr>
          <w:sz w:val="24"/>
          <w:szCs w:val="24"/>
        </w:rPr>
        <w:t xml:space="preserve"> </w:t>
      </w:r>
      <w:r w:rsidRPr="00EA5CF0">
        <w:rPr>
          <w:sz w:val="24"/>
          <w:szCs w:val="24"/>
        </w:rPr>
        <w:t>repentino.</w:t>
      </w:r>
    </w:p>
    <w:p w:rsidR="002544C6" w:rsidRPr="00EA5CF0" w:rsidRDefault="002544C6" w:rsidP="00C7507B">
      <w:pPr>
        <w:pStyle w:val="Prrafodelista"/>
        <w:numPr>
          <w:ilvl w:val="0"/>
          <w:numId w:val="9"/>
        </w:numPr>
        <w:jc w:val="both"/>
        <w:rPr>
          <w:sz w:val="24"/>
          <w:szCs w:val="24"/>
        </w:rPr>
      </w:pPr>
      <w:r w:rsidRPr="00EA5CF0">
        <w:rPr>
          <w:sz w:val="24"/>
          <w:szCs w:val="24"/>
        </w:rPr>
        <w:t>Empeoramiento</w:t>
      </w:r>
      <w:r w:rsidR="00F3488F" w:rsidRPr="00EA5CF0">
        <w:rPr>
          <w:sz w:val="24"/>
          <w:szCs w:val="24"/>
        </w:rPr>
        <w:t xml:space="preserve"> </w:t>
      </w:r>
      <w:r w:rsidRPr="00EA5CF0">
        <w:rPr>
          <w:sz w:val="24"/>
          <w:szCs w:val="24"/>
        </w:rPr>
        <w:t>pasados</w:t>
      </w:r>
      <w:r w:rsidR="00F3488F" w:rsidRPr="00EA5CF0">
        <w:rPr>
          <w:sz w:val="24"/>
          <w:szCs w:val="24"/>
        </w:rPr>
        <w:t xml:space="preserve"> </w:t>
      </w:r>
      <w:r w:rsidRPr="00EA5CF0">
        <w:rPr>
          <w:sz w:val="24"/>
          <w:szCs w:val="24"/>
        </w:rPr>
        <w:t>ya</w:t>
      </w:r>
      <w:r w:rsidR="00EA5CF0">
        <w:rPr>
          <w:sz w:val="24"/>
          <w:szCs w:val="24"/>
        </w:rPr>
        <w:t xml:space="preserve"> </w:t>
      </w:r>
      <w:r w:rsidRPr="00EA5CF0">
        <w:rPr>
          <w:sz w:val="24"/>
          <w:szCs w:val="24"/>
        </w:rPr>
        <w:t>7</w:t>
      </w:r>
      <w:r w:rsidR="00EA5CF0">
        <w:rPr>
          <w:sz w:val="24"/>
          <w:szCs w:val="24"/>
        </w:rPr>
        <w:t xml:space="preserve"> </w:t>
      </w:r>
      <w:r w:rsidRPr="00EA5CF0">
        <w:rPr>
          <w:sz w:val="24"/>
          <w:szCs w:val="24"/>
        </w:rPr>
        <w:t>días</w:t>
      </w:r>
      <w:r w:rsidR="00F3488F" w:rsidRPr="00EA5CF0">
        <w:rPr>
          <w:sz w:val="24"/>
          <w:szCs w:val="24"/>
        </w:rPr>
        <w:t xml:space="preserve"> </w:t>
      </w:r>
      <w:r w:rsidRPr="00EA5CF0">
        <w:rPr>
          <w:sz w:val="24"/>
          <w:szCs w:val="24"/>
        </w:rPr>
        <w:t>de</w:t>
      </w:r>
      <w:r w:rsidR="00F3488F" w:rsidRPr="00EA5CF0">
        <w:rPr>
          <w:sz w:val="24"/>
          <w:szCs w:val="24"/>
        </w:rPr>
        <w:t xml:space="preserve"> </w:t>
      </w:r>
      <w:r w:rsidRPr="00EA5CF0">
        <w:rPr>
          <w:sz w:val="24"/>
          <w:szCs w:val="24"/>
        </w:rPr>
        <w:t>enfermedad.</w:t>
      </w:r>
    </w:p>
    <w:p w:rsidR="002544C6" w:rsidRPr="00EA5CF0" w:rsidRDefault="002544C6" w:rsidP="00C7507B">
      <w:pPr>
        <w:pStyle w:val="Prrafodelista"/>
        <w:numPr>
          <w:ilvl w:val="0"/>
          <w:numId w:val="9"/>
        </w:numPr>
        <w:jc w:val="both"/>
        <w:rPr>
          <w:sz w:val="24"/>
          <w:szCs w:val="24"/>
        </w:rPr>
      </w:pPr>
      <w:r w:rsidRPr="00EA5CF0">
        <w:rPr>
          <w:sz w:val="24"/>
          <w:szCs w:val="24"/>
        </w:rPr>
        <w:t>Otros</w:t>
      </w:r>
      <w:r w:rsidR="00F3488F" w:rsidRPr="00EA5CF0">
        <w:rPr>
          <w:sz w:val="24"/>
          <w:szCs w:val="24"/>
        </w:rPr>
        <w:t xml:space="preserve"> </w:t>
      </w:r>
      <w:r w:rsidRPr="00EA5CF0">
        <w:rPr>
          <w:sz w:val="24"/>
          <w:szCs w:val="24"/>
        </w:rPr>
        <w:t>síntomas</w:t>
      </w:r>
      <w:r w:rsidR="00F3488F" w:rsidRPr="00EA5CF0">
        <w:rPr>
          <w:sz w:val="24"/>
          <w:szCs w:val="24"/>
        </w:rPr>
        <w:t xml:space="preserve"> </w:t>
      </w:r>
      <w:r w:rsidRPr="00EA5CF0">
        <w:rPr>
          <w:sz w:val="24"/>
          <w:szCs w:val="24"/>
        </w:rPr>
        <w:t>diferentes</w:t>
      </w:r>
      <w:r w:rsidR="00F3488F" w:rsidRPr="00EA5CF0">
        <w:rPr>
          <w:sz w:val="24"/>
          <w:szCs w:val="24"/>
        </w:rPr>
        <w:t xml:space="preserve"> </w:t>
      </w:r>
      <w:r w:rsidRPr="00EA5CF0">
        <w:rPr>
          <w:sz w:val="24"/>
          <w:szCs w:val="24"/>
        </w:rPr>
        <w:t>de</w:t>
      </w:r>
      <w:r w:rsidR="00F3488F" w:rsidRPr="00EA5CF0">
        <w:rPr>
          <w:sz w:val="24"/>
          <w:szCs w:val="24"/>
        </w:rPr>
        <w:t xml:space="preserve"> </w:t>
      </w:r>
      <w:r w:rsidRPr="00EA5CF0">
        <w:rPr>
          <w:sz w:val="24"/>
          <w:szCs w:val="24"/>
        </w:rPr>
        <w:t>los</w:t>
      </w:r>
      <w:r w:rsidR="00F3488F" w:rsidRPr="00EA5CF0">
        <w:rPr>
          <w:sz w:val="24"/>
          <w:szCs w:val="24"/>
        </w:rPr>
        <w:t xml:space="preserve"> </w:t>
      </w:r>
      <w:r w:rsidRPr="00EA5CF0">
        <w:rPr>
          <w:sz w:val="24"/>
          <w:szCs w:val="24"/>
        </w:rPr>
        <w:t>habituale</w:t>
      </w:r>
      <w:r w:rsidR="00EA5CF0">
        <w:rPr>
          <w:sz w:val="24"/>
          <w:szCs w:val="24"/>
        </w:rPr>
        <w:t>s</w:t>
      </w:r>
      <w:r w:rsidR="00F3488F" w:rsidRPr="00EA5CF0">
        <w:rPr>
          <w:sz w:val="24"/>
          <w:szCs w:val="24"/>
        </w:rPr>
        <w:t xml:space="preserve"> </w:t>
      </w:r>
      <w:r w:rsidRPr="00EA5CF0">
        <w:rPr>
          <w:sz w:val="24"/>
          <w:szCs w:val="24"/>
        </w:rPr>
        <w:t>de</w:t>
      </w:r>
      <w:r w:rsidR="00F3488F" w:rsidRPr="00EA5CF0">
        <w:rPr>
          <w:sz w:val="24"/>
          <w:szCs w:val="24"/>
        </w:rPr>
        <w:t xml:space="preserve"> </w:t>
      </w:r>
      <w:r w:rsidRPr="00EA5CF0">
        <w:rPr>
          <w:sz w:val="24"/>
          <w:szCs w:val="24"/>
        </w:rPr>
        <w:t>la</w:t>
      </w:r>
      <w:r w:rsidR="00F3488F" w:rsidRPr="00EA5CF0">
        <w:rPr>
          <w:sz w:val="24"/>
          <w:szCs w:val="24"/>
        </w:rPr>
        <w:t xml:space="preserve"> </w:t>
      </w:r>
      <w:r w:rsidRPr="00EA5CF0">
        <w:rPr>
          <w:sz w:val="24"/>
          <w:szCs w:val="24"/>
        </w:rPr>
        <w:t>gripe.</w:t>
      </w:r>
    </w:p>
    <w:p w:rsidR="002544C6" w:rsidRPr="00EA5CF0" w:rsidRDefault="002544C6" w:rsidP="00C7507B">
      <w:pPr>
        <w:pStyle w:val="Prrafodelista"/>
        <w:numPr>
          <w:ilvl w:val="0"/>
          <w:numId w:val="9"/>
        </w:numPr>
        <w:jc w:val="both"/>
        <w:rPr>
          <w:sz w:val="24"/>
          <w:szCs w:val="24"/>
        </w:rPr>
      </w:pPr>
      <w:r w:rsidRPr="00EA5CF0">
        <w:rPr>
          <w:sz w:val="24"/>
          <w:szCs w:val="24"/>
        </w:rPr>
        <w:t>En niños, signos que pueden indicar enfermedad más grave son: respiración</w:t>
      </w:r>
      <w:r w:rsidR="00303DE1" w:rsidRPr="00EA5CF0">
        <w:rPr>
          <w:sz w:val="24"/>
          <w:szCs w:val="24"/>
        </w:rPr>
        <w:t xml:space="preserve"> </w:t>
      </w:r>
      <w:r w:rsidRPr="00EA5CF0">
        <w:rPr>
          <w:sz w:val="24"/>
          <w:szCs w:val="24"/>
        </w:rPr>
        <w:t>acelerada,</w:t>
      </w:r>
      <w:r w:rsidR="00F3488F" w:rsidRPr="00EA5CF0">
        <w:rPr>
          <w:sz w:val="24"/>
          <w:szCs w:val="24"/>
        </w:rPr>
        <w:t xml:space="preserve"> </w:t>
      </w:r>
      <w:r w:rsidRPr="00EA5CF0">
        <w:rPr>
          <w:sz w:val="24"/>
          <w:szCs w:val="24"/>
        </w:rPr>
        <w:t>dificultad</w:t>
      </w:r>
      <w:r w:rsidR="00F3488F" w:rsidRPr="00EA5CF0">
        <w:rPr>
          <w:sz w:val="24"/>
          <w:szCs w:val="24"/>
        </w:rPr>
        <w:t xml:space="preserve"> </w:t>
      </w:r>
      <w:r w:rsidRPr="00EA5CF0">
        <w:rPr>
          <w:sz w:val="24"/>
          <w:szCs w:val="24"/>
        </w:rPr>
        <w:t>para respirar,</w:t>
      </w:r>
      <w:r w:rsidR="00F3488F" w:rsidRPr="00EA5CF0">
        <w:rPr>
          <w:sz w:val="24"/>
          <w:szCs w:val="24"/>
        </w:rPr>
        <w:t xml:space="preserve"> </w:t>
      </w:r>
      <w:r w:rsidRPr="00EA5CF0">
        <w:rPr>
          <w:sz w:val="24"/>
          <w:szCs w:val="24"/>
        </w:rPr>
        <w:t>dificultad</w:t>
      </w:r>
      <w:r w:rsidR="00F3488F" w:rsidRPr="00EA5CF0">
        <w:rPr>
          <w:sz w:val="24"/>
          <w:szCs w:val="24"/>
        </w:rPr>
        <w:t xml:space="preserve"> </w:t>
      </w:r>
      <w:r w:rsidRPr="00EA5CF0">
        <w:rPr>
          <w:sz w:val="24"/>
          <w:szCs w:val="24"/>
        </w:rPr>
        <w:t>para</w:t>
      </w:r>
      <w:r w:rsidR="00F3488F" w:rsidRPr="00EA5CF0">
        <w:rPr>
          <w:sz w:val="24"/>
          <w:szCs w:val="24"/>
        </w:rPr>
        <w:t xml:space="preserve"> </w:t>
      </w:r>
      <w:r w:rsidRPr="00EA5CF0">
        <w:rPr>
          <w:sz w:val="24"/>
          <w:szCs w:val="24"/>
        </w:rPr>
        <w:t>despertarse</w:t>
      </w:r>
      <w:r w:rsidR="00F3488F" w:rsidRPr="00EA5CF0">
        <w:rPr>
          <w:sz w:val="24"/>
          <w:szCs w:val="24"/>
        </w:rPr>
        <w:t xml:space="preserve"> </w:t>
      </w:r>
      <w:r w:rsidRPr="00EA5CF0">
        <w:rPr>
          <w:sz w:val="24"/>
          <w:szCs w:val="24"/>
        </w:rPr>
        <w:t>o</w:t>
      </w:r>
      <w:r w:rsidR="00F3488F" w:rsidRPr="00EA5CF0">
        <w:rPr>
          <w:sz w:val="24"/>
          <w:szCs w:val="24"/>
        </w:rPr>
        <w:t xml:space="preserve"> </w:t>
      </w:r>
      <w:r w:rsidRPr="00EA5CF0">
        <w:rPr>
          <w:sz w:val="24"/>
          <w:szCs w:val="24"/>
        </w:rPr>
        <w:t>no tener ganas</w:t>
      </w:r>
      <w:r w:rsidR="00F3488F" w:rsidRPr="00EA5CF0">
        <w:rPr>
          <w:sz w:val="24"/>
          <w:szCs w:val="24"/>
        </w:rPr>
        <w:t xml:space="preserve"> d</w:t>
      </w:r>
      <w:r w:rsidRPr="00EA5CF0">
        <w:rPr>
          <w:sz w:val="24"/>
          <w:szCs w:val="24"/>
        </w:rPr>
        <w:t>e</w:t>
      </w:r>
      <w:r w:rsidR="00303DE1" w:rsidRPr="00EA5CF0">
        <w:rPr>
          <w:sz w:val="24"/>
          <w:szCs w:val="24"/>
        </w:rPr>
        <w:t xml:space="preserve"> </w:t>
      </w:r>
      <w:r w:rsidRPr="00EA5CF0">
        <w:rPr>
          <w:sz w:val="24"/>
          <w:szCs w:val="24"/>
        </w:rPr>
        <w:t>jugar.</w:t>
      </w:r>
    </w:p>
    <w:p w:rsidR="00CE0FFD" w:rsidRPr="00896897" w:rsidRDefault="00CE0FFD" w:rsidP="00F3488F">
      <w:pPr>
        <w:jc w:val="both"/>
        <w:rPr>
          <w:sz w:val="24"/>
          <w:szCs w:val="24"/>
        </w:rPr>
      </w:pPr>
    </w:p>
    <w:p w:rsidR="00CE0FFD" w:rsidRDefault="00896897" w:rsidP="00F3488F">
      <w:pPr>
        <w:jc w:val="both"/>
        <w:rPr>
          <w:b/>
          <w:sz w:val="24"/>
          <w:szCs w:val="24"/>
        </w:rPr>
      </w:pPr>
      <w:r w:rsidRPr="00896897">
        <w:rPr>
          <w:b/>
          <w:sz w:val="24"/>
          <w:szCs w:val="24"/>
        </w:rPr>
        <w:t>LINEAS ORGANIZATIVAS DE ACTUACIÓN</w:t>
      </w:r>
    </w:p>
    <w:p w:rsidR="00896897" w:rsidRDefault="00896897" w:rsidP="00896897">
      <w:pPr>
        <w:pStyle w:val="Prrafodelista"/>
        <w:numPr>
          <w:ilvl w:val="0"/>
          <w:numId w:val="8"/>
        </w:numPr>
        <w:jc w:val="both"/>
        <w:rPr>
          <w:sz w:val="24"/>
          <w:szCs w:val="24"/>
        </w:rPr>
      </w:pPr>
      <w:r>
        <w:rPr>
          <w:sz w:val="24"/>
          <w:szCs w:val="24"/>
        </w:rPr>
        <w:t>Aplicación de protocolos de contagio por parte de los profesionales.</w:t>
      </w:r>
    </w:p>
    <w:p w:rsidR="00896897" w:rsidRDefault="00896897" w:rsidP="00896897">
      <w:pPr>
        <w:pStyle w:val="Prrafodelista"/>
        <w:numPr>
          <w:ilvl w:val="0"/>
          <w:numId w:val="8"/>
        </w:numPr>
        <w:jc w:val="both"/>
        <w:rPr>
          <w:sz w:val="24"/>
          <w:szCs w:val="24"/>
        </w:rPr>
      </w:pPr>
      <w:r>
        <w:rPr>
          <w:sz w:val="24"/>
          <w:szCs w:val="24"/>
        </w:rPr>
        <w:t>Fomentar y favorecer el uso de protección respiratoria entre los usuarios presentes en las salas de espera de los centros de trabajo. Poner mascarillas a su disposición.</w:t>
      </w:r>
    </w:p>
    <w:p w:rsidR="006B064C" w:rsidRDefault="00896897" w:rsidP="00896897">
      <w:pPr>
        <w:pStyle w:val="Prrafodelista"/>
        <w:numPr>
          <w:ilvl w:val="0"/>
          <w:numId w:val="8"/>
        </w:numPr>
        <w:jc w:val="both"/>
        <w:rPr>
          <w:sz w:val="24"/>
          <w:szCs w:val="24"/>
        </w:rPr>
      </w:pPr>
      <w:r>
        <w:rPr>
          <w:sz w:val="24"/>
          <w:szCs w:val="24"/>
        </w:rPr>
        <w:lastRenderedPageBreak/>
        <w:t xml:space="preserve">Actuación proactiva entre los profesionales </w:t>
      </w:r>
      <w:r w:rsidR="006B064C">
        <w:rPr>
          <w:sz w:val="24"/>
          <w:szCs w:val="24"/>
        </w:rPr>
        <w:t>de los centros de trabajo y el Centro de Coordinación de Urgencias.</w:t>
      </w:r>
    </w:p>
    <w:p w:rsidR="00896897" w:rsidRDefault="006B064C" w:rsidP="00896897">
      <w:pPr>
        <w:pStyle w:val="Prrafodelista"/>
        <w:numPr>
          <w:ilvl w:val="0"/>
          <w:numId w:val="8"/>
        </w:numPr>
        <w:jc w:val="both"/>
        <w:rPr>
          <w:sz w:val="24"/>
          <w:szCs w:val="24"/>
        </w:rPr>
      </w:pPr>
      <w:r>
        <w:rPr>
          <w:sz w:val="24"/>
          <w:szCs w:val="24"/>
        </w:rPr>
        <w:t>Actuación proactiva de los profesionales sanitarios y no sanitarios con</w:t>
      </w:r>
      <w:r w:rsidR="00896897">
        <w:rPr>
          <w:sz w:val="24"/>
          <w:szCs w:val="24"/>
        </w:rPr>
        <w:t xml:space="preserve"> los usuarios</w:t>
      </w:r>
      <w:r>
        <w:rPr>
          <w:sz w:val="24"/>
          <w:szCs w:val="24"/>
        </w:rPr>
        <w:t xml:space="preserve"> de los servicios de urgencia.</w:t>
      </w:r>
    </w:p>
    <w:p w:rsidR="00C602BE" w:rsidRDefault="006B064C" w:rsidP="00C602BE">
      <w:pPr>
        <w:pStyle w:val="Prrafodelista"/>
        <w:numPr>
          <w:ilvl w:val="0"/>
          <w:numId w:val="8"/>
        </w:numPr>
        <w:rPr>
          <w:sz w:val="24"/>
          <w:szCs w:val="24"/>
        </w:rPr>
      </w:pPr>
      <w:r w:rsidRPr="00C602BE">
        <w:rPr>
          <w:sz w:val="24"/>
          <w:szCs w:val="24"/>
        </w:rPr>
        <w:t>Favorecer la coordinación con los distintos niveles asistenciales: AP y SUH.</w:t>
      </w:r>
      <w:r w:rsidR="004C64BE" w:rsidRPr="00C602BE">
        <w:rPr>
          <w:sz w:val="24"/>
          <w:szCs w:val="24"/>
        </w:rPr>
        <w:t xml:space="preserve"> </w:t>
      </w:r>
    </w:p>
    <w:p w:rsidR="00C602BE" w:rsidRPr="00C602BE" w:rsidRDefault="008B7E49" w:rsidP="00C602BE">
      <w:pPr>
        <w:pStyle w:val="Prrafodelista"/>
        <w:numPr>
          <w:ilvl w:val="0"/>
          <w:numId w:val="8"/>
        </w:numPr>
        <w:rPr>
          <w:sz w:val="24"/>
          <w:szCs w:val="24"/>
        </w:rPr>
      </w:pPr>
      <w:r>
        <w:rPr>
          <w:sz w:val="24"/>
          <w:szCs w:val="24"/>
        </w:rPr>
        <w:t>Fa</w:t>
      </w:r>
      <w:r w:rsidR="004C64BE" w:rsidRPr="00C602BE">
        <w:rPr>
          <w:sz w:val="24"/>
          <w:szCs w:val="24"/>
        </w:rPr>
        <w:t>ci</w:t>
      </w:r>
      <w:r>
        <w:rPr>
          <w:sz w:val="24"/>
          <w:szCs w:val="24"/>
        </w:rPr>
        <w:t>li</w:t>
      </w:r>
      <w:r w:rsidR="004C64BE" w:rsidRPr="00C602BE">
        <w:rPr>
          <w:sz w:val="24"/>
          <w:szCs w:val="24"/>
        </w:rPr>
        <w:t>tar una fluida relación mediante comunicación directa</w:t>
      </w:r>
      <w:r w:rsidR="00C602BE" w:rsidRPr="00C602BE">
        <w:rPr>
          <w:sz w:val="24"/>
          <w:szCs w:val="24"/>
        </w:rPr>
        <w:t>,</w:t>
      </w:r>
      <w:r w:rsidR="004C64BE" w:rsidRPr="00C602BE">
        <w:rPr>
          <w:sz w:val="24"/>
          <w:szCs w:val="24"/>
        </w:rPr>
        <w:t xml:space="preserve"> abierta </w:t>
      </w:r>
      <w:r w:rsidR="00C602BE" w:rsidRPr="00C602BE">
        <w:rPr>
          <w:sz w:val="24"/>
          <w:szCs w:val="24"/>
        </w:rPr>
        <w:t>y permanente entre</w:t>
      </w:r>
      <w:r w:rsidR="004C64BE" w:rsidRPr="00C602BE">
        <w:rPr>
          <w:sz w:val="24"/>
          <w:szCs w:val="24"/>
        </w:rPr>
        <w:t xml:space="preserve"> el Centro de Coordinación </w:t>
      </w:r>
      <w:r w:rsidR="00C602BE">
        <w:rPr>
          <w:sz w:val="24"/>
          <w:szCs w:val="24"/>
        </w:rPr>
        <w:t xml:space="preserve">061 </w:t>
      </w:r>
      <w:r w:rsidR="004C64BE" w:rsidRPr="00C602BE">
        <w:rPr>
          <w:sz w:val="24"/>
          <w:szCs w:val="24"/>
        </w:rPr>
        <w:t xml:space="preserve">y los EAP en </w:t>
      </w:r>
      <w:r w:rsidR="00C602BE" w:rsidRPr="00C602BE">
        <w:rPr>
          <w:sz w:val="24"/>
          <w:szCs w:val="24"/>
        </w:rPr>
        <w:t>horarios de trabajo superpuestos</w:t>
      </w:r>
      <w:r w:rsidR="00C602BE">
        <w:rPr>
          <w:sz w:val="24"/>
          <w:szCs w:val="24"/>
        </w:rPr>
        <w:t>,</w:t>
      </w:r>
      <w:r w:rsidR="00C602BE" w:rsidRPr="00C602BE">
        <w:rPr>
          <w:sz w:val="24"/>
          <w:szCs w:val="24"/>
        </w:rPr>
        <w:t xml:space="preserve"> </w:t>
      </w:r>
      <w:r w:rsidR="00C602BE">
        <w:rPr>
          <w:sz w:val="24"/>
          <w:szCs w:val="24"/>
        </w:rPr>
        <w:t>p</w:t>
      </w:r>
      <w:r w:rsidR="00C602BE" w:rsidRPr="00C602BE">
        <w:rPr>
          <w:sz w:val="24"/>
          <w:szCs w:val="24"/>
        </w:rPr>
        <w:t xml:space="preserve">ara evitar duplicidades y consensuar claramente quien debe realizar la asistencia domiciliaria </w:t>
      </w:r>
      <w:r w:rsidR="00C602BE">
        <w:rPr>
          <w:sz w:val="24"/>
          <w:szCs w:val="24"/>
        </w:rPr>
        <w:t xml:space="preserve">a demanda, </w:t>
      </w:r>
      <w:r w:rsidR="00C602BE" w:rsidRPr="00C602BE">
        <w:rPr>
          <w:sz w:val="24"/>
          <w:szCs w:val="24"/>
        </w:rPr>
        <w:t xml:space="preserve">en aquellos casos que no </w:t>
      </w:r>
      <w:r w:rsidR="00C602BE">
        <w:rPr>
          <w:sz w:val="24"/>
          <w:szCs w:val="24"/>
        </w:rPr>
        <w:t>precisen una asistencia urgente</w:t>
      </w:r>
      <w:r w:rsidR="00C602BE" w:rsidRPr="00C602BE">
        <w:rPr>
          <w:sz w:val="24"/>
          <w:szCs w:val="24"/>
        </w:rPr>
        <w:t xml:space="preserve"> por ser ésta (la asistencia domiciliaria no urgente</w:t>
      </w:r>
      <w:r w:rsidR="00C602BE">
        <w:rPr>
          <w:sz w:val="24"/>
          <w:szCs w:val="24"/>
        </w:rPr>
        <w:t xml:space="preserve"> o a demanda</w:t>
      </w:r>
      <w:r w:rsidR="00C602BE" w:rsidRPr="00C602BE">
        <w:rPr>
          <w:sz w:val="24"/>
          <w:szCs w:val="24"/>
        </w:rPr>
        <w:t>) una de las princip</w:t>
      </w:r>
      <w:r w:rsidR="00C602BE">
        <w:rPr>
          <w:sz w:val="24"/>
          <w:szCs w:val="24"/>
        </w:rPr>
        <w:t>ales causas del colapso de los S</w:t>
      </w:r>
      <w:r w:rsidR="00C602BE" w:rsidRPr="00C602BE">
        <w:rPr>
          <w:sz w:val="24"/>
          <w:szCs w:val="24"/>
        </w:rPr>
        <w:t xml:space="preserve">ervicios de </w:t>
      </w:r>
      <w:r w:rsidR="00C602BE">
        <w:rPr>
          <w:sz w:val="24"/>
          <w:szCs w:val="24"/>
        </w:rPr>
        <w:t>Urgencias de Atención Primaria</w:t>
      </w:r>
      <w:r w:rsidR="00C602BE" w:rsidRPr="00C602BE">
        <w:rPr>
          <w:sz w:val="24"/>
          <w:szCs w:val="24"/>
        </w:rPr>
        <w:t xml:space="preserve"> (SUAP).</w:t>
      </w:r>
    </w:p>
    <w:p w:rsidR="006B064C" w:rsidRDefault="006B064C" w:rsidP="00896897">
      <w:pPr>
        <w:pStyle w:val="Prrafodelista"/>
        <w:numPr>
          <w:ilvl w:val="0"/>
          <w:numId w:val="8"/>
        </w:numPr>
        <w:jc w:val="both"/>
        <w:rPr>
          <w:sz w:val="24"/>
          <w:szCs w:val="24"/>
        </w:rPr>
      </w:pPr>
      <w:r>
        <w:rPr>
          <w:sz w:val="24"/>
          <w:szCs w:val="24"/>
        </w:rPr>
        <w:t xml:space="preserve">Dar a conocer a los usuarios la existencia de consulta telemática con su Médico de Familia en Atención Primaria </w:t>
      </w:r>
      <w:r w:rsidR="00C7507B">
        <w:rPr>
          <w:sz w:val="24"/>
          <w:szCs w:val="24"/>
        </w:rPr>
        <w:t xml:space="preserve">(MAP) y la posibilidad de consulta telefónica, llamando al </w:t>
      </w:r>
      <w:r w:rsidR="00C7507B" w:rsidRPr="00EA79D3">
        <w:rPr>
          <w:b/>
          <w:sz w:val="24"/>
          <w:szCs w:val="24"/>
        </w:rPr>
        <w:t>061/112</w:t>
      </w:r>
      <w:r w:rsidR="00C7507B">
        <w:rPr>
          <w:sz w:val="24"/>
          <w:szCs w:val="24"/>
        </w:rPr>
        <w:t>.</w:t>
      </w:r>
    </w:p>
    <w:p w:rsidR="006B064C" w:rsidRDefault="00E940AC" w:rsidP="00896897">
      <w:pPr>
        <w:pStyle w:val="Prrafodelista"/>
        <w:numPr>
          <w:ilvl w:val="0"/>
          <w:numId w:val="8"/>
        </w:numPr>
        <w:jc w:val="both"/>
        <w:rPr>
          <w:sz w:val="24"/>
          <w:szCs w:val="24"/>
        </w:rPr>
      </w:pPr>
      <w:r>
        <w:rPr>
          <w:sz w:val="24"/>
          <w:szCs w:val="24"/>
        </w:rPr>
        <w:t>Adap</w:t>
      </w:r>
      <w:r w:rsidR="006B064C">
        <w:rPr>
          <w:sz w:val="24"/>
          <w:szCs w:val="24"/>
        </w:rPr>
        <w:t>tar y reorganizar los tiempos asistenciales a las necesidades de la demanda.</w:t>
      </w:r>
    </w:p>
    <w:p w:rsidR="00E940AC" w:rsidRDefault="00E940AC" w:rsidP="00896897">
      <w:pPr>
        <w:pStyle w:val="Prrafodelista"/>
        <w:numPr>
          <w:ilvl w:val="0"/>
          <w:numId w:val="8"/>
        </w:numPr>
        <w:jc w:val="both"/>
        <w:rPr>
          <w:sz w:val="24"/>
          <w:szCs w:val="24"/>
        </w:rPr>
      </w:pPr>
      <w:r>
        <w:rPr>
          <w:sz w:val="24"/>
          <w:szCs w:val="24"/>
        </w:rPr>
        <w:t>Favorecimiento de la disponibilidad y movilidad de los profesionales en caso de necesitarse refuerzos puntuales.</w:t>
      </w:r>
    </w:p>
    <w:p w:rsidR="001C696C" w:rsidRDefault="008B7E49" w:rsidP="00896897">
      <w:pPr>
        <w:pStyle w:val="Prrafodelista"/>
        <w:numPr>
          <w:ilvl w:val="0"/>
          <w:numId w:val="8"/>
        </w:numPr>
        <w:jc w:val="both"/>
        <w:rPr>
          <w:sz w:val="24"/>
          <w:szCs w:val="24"/>
        </w:rPr>
      </w:pPr>
      <w:r>
        <w:rPr>
          <w:sz w:val="24"/>
          <w:szCs w:val="24"/>
        </w:rPr>
        <w:t>Establecer un Plan especí</w:t>
      </w:r>
      <w:r w:rsidR="001C696C">
        <w:rPr>
          <w:sz w:val="24"/>
          <w:szCs w:val="24"/>
        </w:rPr>
        <w:t>fico para el CCU.</w:t>
      </w:r>
    </w:p>
    <w:p w:rsidR="004C64BE" w:rsidRDefault="004C64BE" w:rsidP="00C602BE">
      <w:pPr>
        <w:pStyle w:val="Prrafodelista"/>
        <w:ind w:left="786"/>
        <w:jc w:val="both"/>
        <w:rPr>
          <w:sz w:val="24"/>
          <w:szCs w:val="24"/>
        </w:rPr>
      </w:pPr>
    </w:p>
    <w:p w:rsidR="00F906B4" w:rsidRPr="00F906B4" w:rsidRDefault="00F906B4" w:rsidP="00F906B4">
      <w:pPr>
        <w:jc w:val="both"/>
        <w:rPr>
          <w:sz w:val="24"/>
          <w:szCs w:val="24"/>
        </w:rPr>
      </w:pPr>
    </w:p>
    <w:p w:rsidR="00BC301E" w:rsidRDefault="00BC301E" w:rsidP="00F3488F">
      <w:pPr>
        <w:jc w:val="both"/>
        <w:rPr>
          <w:sz w:val="24"/>
          <w:szCs w:val="24"/>
        </w:rPr>
      </w:pPr>
    </w:p>
    <w:p w:rsidR="00CE0FFD" w:rsidRPr="00BC301E" w:rsidRDefault="00F906B4" w:rsidP="00F3488F">
      <w:pPr>
        <w:jc w:val="both"/>
        <w:rPr>
          <w:b/>
          <w:sz w:val="24"/>
          <w:szCs w:val="24"/>
        </w:rPr>
      </w:pPr>
      <w:r w:rsidRPr="00BC301E">
        <w:rPr>
          <w:b/>
          <w:sz w:val="24"/>
          <w:szCs w:val="24"/>
        </w:rPr>
        <w:t xml:space="preserve">PLAN </w:t>
      </w:r>
      <w:r w:rsidR="00BC301E">
        <w:rPr>
          <w:b/>
          <w:sz w:val="24"/>
          <w:szCs w:val="24"/>
        </w:rPr>
        <w:t>ESPECIFICO</w:t>
      </w:r>
      <w:r w:rsidRPr="00BC301E">
        <w:rPr>
          <w:b/>
          <w:sz w:val="24"/>
          <w:szCs w:val="24"/>
        </w:rPr>
        <w:t xml:space="preserve"> DE PREPARACIÓN Y RESPUESTA ANTE LA CAMPAÑA DE LA GRIPE 201</w:t>
      </w:r>
      <w:r w:rsidR="00BC301E">
        <w:rPr>
          <w:b/>
          <w:sz w:val="24"/>
          <w:szCs w:val="24"/>
        </w:rPr>
        <w:t>9</w:t>
      </w:r>
      <w:r w:rsidRPr="00BC301E">
        <w:rPr>
          <w:b/>
          <w:sz w:val="24"/>
          <w:szCs w:val="24"/>
        </w:rPr>
        <w:t>-20</w:t>
      </w:r>
      <w:r w:rsidR="00BC301E">
        <w:rPr>
          <w:b/>
          <w:sz w:val="24"/>
          <w:szCs w:val="24"/>
        </w:rPr>
        <w:t>20</w:t>
      </w:r>
      <w:r w:rsidRPr="00BC301E">
        <w:rPr>
          <w:b/>
          <w:sz w:val="24"/>
          <w:szCs w:val="24"/>
        </w:rPr>
        <w:t>, DESDE EL CENTRO COORDINADOR DE URGENCIAS (CCU) DE LA  GERENCIA DE</w:t>
      </w:r>
      <w:r w:rsidR="001C696C">
        <w:rPr>
          <w:b/>
          <w:sz w:val="24"/>
          <w:szCs w:val="24"/>
        </w:rPr>
        <w:t xml:space="preserve"> URGENCIAS Y</w:t>
      </w:r>
      <w:r w:rsidRPr="00BC301E">
        <w:rPr>
          <w:b/>
          <w:sz w:val="24"/>
          <w:szCs w:val="24"/>
        </w:rPr>
        <w:t xml:space="preserve"> EMERGENCIAS SANITARIAS 061</w:t>
      </w:r>
    </w:p>
    <w:p w:rsidR="00F906B4" w:rsidRPr="00BC301E" w:rsidRDefault="00F906B4" w:rsidP="00F906B4">
      <w:pPr>
        <w:jc w:val="both"/>
        <w:rPr>
          <w:b/>
          <w:sz w:val="24"/>
          <w:szCs w:val="24"/>
        </w:rPr>
      </w:pPr>
      <w:r w:rsidRPr="00BC301E">
        <w:rPr>
          <w:b/>
          <w:sz w:val="24"/>
          <w:szCs w:val="24"/>
        </w:rPr>
        <w:t>Introducción.</w:t>
      </w:r>
    </w:p>
    <w:p w:rsidR="00F906B4" w:rsidRDefault="00F906B4" w:rsidP="00F906B4">
      <w:pPr>
        <w:jc w:val="both"/>
        <w:rPr>
          <w:sz w:val="24"/>
          <w:szCs w:val="24"/>
        </w:rPr>
      </w:pPr>
      <w:r w:rsidRPr="00F906B4">
        <w:rPr>
          <w:sz w:val="24"/>
          <w:szCs w:val="24"/>
        </w:rPr>
        <w:t>Si partimos de la base de que, ante una elevada demanda sanitaria por casos de gripe entre la pob</w:t>
      </w:r>
      <w:r w:rsidR="008B7E49">
        <w:rPr>
          <w:sz w:val="24"/>
          <w:szCs w:val="24"/>
        </w:rPr>
        <w:t>lación de nuestra C.A., el Triaj</w:t>
      </w:r>
      <w:r w:rsidRPr="00F906B4">
        <w:rPr>
          <w:sz w:val="24"/>
          <w:szCs w:val="24"/>
        </w:rPr>
        <w:t>e va a ser una pieza fundamental para una correcta evaluación clínica preliminar que nos permita una primera clasificación de los pacientes, y de que un gran número de demandantes utilizarán el teléfono único de emergencias 112/061 como primer recurso para ponerse en contacto con los servicios sanitarios del SMS, hemos de concluir que el TRIAGE TELEFÓNICO va a ser una herramienta de gran importancia para dar salida a la demanda de la población general, informando, aconsejando, orientando y, en última instancia, tratando a esta población.</w:t>
      </w:r>
    </w:p>
    <w:p w:rsidR="00F906B4" w:rsidRPr="00BC301E" w:rsidRDefault="00F906B4" w:rsidP="00F906B4">
      <w:pPr>
        <w:jc w:val="both"/>
        <w:rPr>
          <w:b/>
          <w:sz w:val="24"/>
          <w:szCs w:val="24"/>
        </w:rPr>
      </w:pPr>
      <w:r w:rsidRPr="00BC301E">
        <w:rPr>
          <w:b/>
          <w:sz w:val="24"/>
          <w:szCs w:val="24"/>
        </w:rPr>
        <w:t>Consideraciones generales.</w:t>
      </w:r>
    </w:p>
    <w:p w:rsidR="00F906B4" w:rsidRPr="00F906B4" w:rsidRDefault="00F906B4" w:rsidP="00F906B4">
      <w:pPr>
        <w:jc w:val="both"/>
        <w:rPr>
          <w:sz w:val="24"/>
          <w:szCs w:val="24"/>
        </w:rPr>
      </w:pPr>
      <w:r w:rsidRPr="00F906B4">
        <w:rPr>
          <w:sz w:val="24"/>
          <w:szCs w:val="24"/>
        </w:rPr>
        <w:lastRenderedPageBreak/>
        <w:t>El Centro Coordinador de Urgencias (CCU), es una unidad funcional dependiente de la Gerencia de Emergencias Sanitarias 061 del SMS, que se encuentra actualmente integrada en la plataforma del teléfono único de Emergencias 112, dependiente de la dirección general de Emergencias de la Consejería de Presidencia de la CARM, y donde comparte actividad con organismos implicados en la emergencia como Protección Civil, Cruz Roja o el Consorcio de Bomberos.</w:t>
      </w:r>
    </w:p>
    <w:p w:rsidR="00F906B4" w:rsidRPr="00F906B4" w:rsidRDefault="00F906B4" w:rsidP="00F906B4">
      <w:pPr>
        <w:jc w:val="both"/>
        <w:rPr>
          <w:sz w:val="24"/>
          <w:szCs w:val="24"/>
        </w:rPr>
      </w:pPr>
      <w:r w:rsidRPr="00F906B4">
        <w:rPr>
          <w:sz w:val="24"/>
          <w:szCs w:val="24"/>
        </w:rPr>
        <w:t>Desde su independencia en este centro como servicio de asistencia sanitaria, aunque en colaboración con los otros estamentos cuando esto es preciso, el CCU actualmente se encarga de:</w:t>
      </w:r>
    </w:p>
    <w:p w:rsidR="00F906B4" w:rsidRPr="00F906B4" w:rsidRDefault="00F906B4" w:rsidP="00F906B4">
      <w:pPr>
        <w:jc w:val="both"/>
        <w:rPr>
          <w:sz w:val="24"/>
          <w:szCs w:val="24"/>
        </w:rPr>
      </w:pPr>
      <w:r w:rsidRPr="00F906B4">
        <w:rPr>
          <w:sz w:val="24"/>
          <w:szCs w:val="24"/>
        </w:rPr>
        <w:t>•</w:t>
      </w:r>
      <w:r w:rsidRPr="00F906B4">
        <w:rPr>
          <w:sz w:val="24"/>
          <w:szCs w:val="24"/>
        </w:rPr>
        <w:tab/>
        <w:t>Coordinar la demanda de asistencia sanitaria de la población general que llama al teléfono de emergencias 112/061.</w:t>
      </w:r>
    </w:p>
    <w:p w:rsidR="00F906B4" w:rsidRPr="00F906B4" w:rsidRDefault="00F906B4" w:rsidP="00F906B4">
      <w:pPr>
        <w:jc w:val="both"/>
        <w:rPr>
          <w:sz w:val="24"/>
          <w:szCs w:val="24"/>
        </w:rPr>
      </w:pPr>
      <w:r w:rsidRPr="00F906B4">
        <w:rPr>
          <w:sz w:val="24"/>
          <w:szCs w:val="24"/>
        </w:rPr>
        <w:t>•</w:t>
      </w:r>
      <w:r w:rsidRPr="00F906B4">
        <w:rPr>
          <w:sz w:val="24"/>
          <w:szCs w:val="24"/>
        </w:rPr>
        <w:tab/>
        <w:t>Coordinar la asistencia sanitaria integral y con otros organismos implicados en caso de catástrofe</w:t>
      </w:r>
    </w:p>
    <w:p w:rsidR="00F906B4" w:rsidRPr="00F906B4" w:rsidRDefault="00F906B4" w:rsidP="00F906B4">
      <w:pPr>
        <w:jc w:val="both"/>
        <w:rPr>
          <w:sz w:val="24"/>
          <w:szCs w:val="24"/>
        </w:rPr>
      </w:pPr>
      <w:r w:rsidRPr="00F906B4">
        <w:rPr>
          <w:sz w:val="24"/>
          <w:szCs w:val="24"/>
        </w:rPr>
        <w:t>•</w:t>
      </w:r>
      <w:r w:rsidRPr="00F906B4">
        <w:rPr>
          <w:sz w:val="24"/>
          <w:szCs w:val="24"/>
        </w:rPr>
        <w:tab/>
        <w:t>Atender las consultas médicas que se reciben.</w:t>
      </w:r>
    </w:p>
    <w:p w:rsidR="00F906B4" w:rsidRPr="00F906B4" w:rsidRDefault="00F906B4" w:rsidP="00F906B4">
      <w:pPr>
        <w:jc w:val="both"/>
        <w:rPr>
          <w:sz w:val="24"/>
          <w:szCs w:val="24"/>
        </w:rPr>
      </w:pPr>
      <w:r w:rsidRPr="00F906B4">
        <w:rPr>
          <w:sz w:val="24"/>
          <w:szCs w:val="24"/>
        </w:rPr>
        <w:t>•</w:t>
      </w:r>
      <w:r w:rsidRPr="00F906B4">
        <w:rPr>
          <w:sz w:val="24"/>
          <w:szCs w:val="24"/>
        </w:rPr>
        <w:tab/>
        <w:t>Coordinar la movilización de los distintos r</w:t>
      </w:r>
      <w:r w:rsidR="008B7E49">
        <w:rPr>
          <w:sz w:val="24"/>
          <w:szCs w:val="24"/>
        </w:rPr>
        <w:t xml:space="preserve">ecursos de que se dispone (UME, </w:t>
      </w:r>
      <w:r w:rsidRPr="00F906B4">
        <w:rPr>
          <w:sz w:val="24"/>
          <w:szCs w:val="24"/>
        </w:rPr>
        <w:t>SUAP, SSCC,…) cuando esto es necesario.</w:t>
      </w:r>
    </w:p>
    <w:p w:rsidR="00F906B4" w:rsidRPr="00F906B4" w:rsidRDefault="00F906B4" w:rsidP="00F906B4">
      <w:pPr>
        <w:jc w:val="both"/>
        <w:rPr>
          <w:sz w:val="24"/>
          <w:szCs w:val="24"/>
        </w:rPr>
      </w:pPr>
      <w:r w:rsidRPr="00F906B4">
        <w:rPr>
          <w:sz w:val="24"/>
          <w:szCs w:val="24"/>
        </w:rPr>
        <w:t>•</w:t>
      </w:r>
      <w:r w:rsidRPr="00F906B4">
        <w:rPr>
          <w:sz w:val="24"/>
          <w:szCs w:val="24"/>
        </w:rPr>
        <w:tab/>
        <w:t>Coordinar el transporte interhospitalario urgente (angioplastia,</w:t>
      </w:r>
      <w:r w:rsidR="008B7E49">
        <w:rPr>
          <w:sz w:val="24"/>
          <w:szCs w:val="24"/>
        </w:rPr>
        <w:t>TIH)</w:t>
      </w:r>
    </w:p>
    <w:p w:rsidR="00F906B4" w:rsidRPr="00F906B4" w:rsidRDefault="00F906B4" w:rsidP="00F906B4">
      <w:pPr>
        <w:jc w:val="both"/>
        <w:rPr>
          <w:sz w:val="24"/>
          <w:szCs w:val="24"/>
        </w:rPr>
      </w:pPr>
      <w:r w:rsidRPr="00F906B4">
        <w:rPr>
          <w:sz w:val="24"/>
          <w:szCs w:val="24"/>
        </w:rPr>
        <w:t>•</w:t>
      </w:r>
      <w:r w:rsidRPr="00F906B4">
        <w:rPr>
          <w:sz w:val="24"/>
          <w:szCs w:val="24"/>
        </w:rPr>
        <w:tab/>
        <w:t>Coordinar el traslado de pacientes con código ICTUS.</w:t>
      </w:r>
    </w:p>
    <w:p w:rsidR="00F906B4" w:rsidRDefault="00F906B4" w:rsidP="00F906B4">
      <w:pPr>
        <w:jc w:val="both"/>
        <w:rPr>
          <w:sz w:val="24"/>
          <w:szCs w:val="24"/>
        </w:rPr>
      </w:pPr>
      <w:r w:rsidRPr="00F906B4">
        <w:rPr>
          <w:sz w:val="24"/>
          <w:szCs w:val="24"/>
        </w:rPr>
        <w:t>•</w:t>
      </w:r>
      <w:r w:rsidRPr="00F906B4">
        <w:rPr>
          <w:sz w:val="24"/>
          <w:szCs w:val="24"/>
        </w:rPr>
        <w:tab/>
        <w:t>Otras.</w:t>
      </w:r>
    </w:p>
    <w:p w:rsidR="00F906B4" w:rsidRPr="00F906B4" w:rsidRDefault="00F906B4" w:rsidP="00F906B4">
      <w:pPr>
        <w:jc w:val="both"/>
        <w:rPr>
          <w:sz w:val="24"/>
          <w:szCs w:val="24"/>
        </w:rPr>
      </w:pPr>
      <w:r w:rsidRPr="00F906B4">
        <w:rPr>
          <w:sz w:val="24"/>
          <w:szCs w:val="24"/>
        </w:rPr>
        <w:t xml:space="preserve">En la actualidad en un día </w:t>
      </w:r>
      <w:r>
        <w:rPr>
          <w:sz w:val="24"/>
          <w:szCs w:val="24"/>
        </w:rPr>
        <w:t xml:space="preserve">normal </w:t>
      </w:r>
      <w:r w:rsidRPr="00F906B4">
        <w:rPr>
          <w:sz w:val="24"/>
          <w:szCs w:val="24"/>
        </w:rPr>
        <w:t>de guardia el personal presente en turno de 24 h. es:</w:t>
      </w:r>
    </w:p>
    <w:p w:rsidR="00F906B4" w:rsidRPr="00F906B4" w:rsidRDefault="00F906B4" w:rsidP="00F906B4">
      <w:pPr>
        <w:pStyle w:val="Prrafodelista"/>
        <w:numPr>
          <w:ilvl w:val="1"/>
          <w:numId w:val="10"/>
        </w:numPr>
        <w:jc w:val="both"/>
        <w:rPr>
          <w:sz w:val="24"/>
          <w:szCs w:val="24"/>
        </w:rPr>
      </w:pPr>
      <w:r w:rsidRPr="00F906B4">
        <w:rPr>
          <w:sz w:val="24"/>
          <w:szCs w:val="24"/>
        </w:rPr>
        <w:t>3 Médicos coordinadores</w:t>
      </w:r>
    </w:p>
    <w:p w:rsidR="00F906B4" w:rsidRPr="00F906B4" w:rsidRDefault="00F906B4" w:rsidP="00F906B4">
      <w:pPr>
        <w:pStyle w:val="Prrafodelista"/>
        <w:numPr>
          <w:ilvl w:val="1"/>
          <w:numId w:val="10"/>
        </w:numPr>
        <w:jc w:val="both"/>
        <w:rPr>
          <w:sz w:val="24"/>
          <w:szCs w:val="24"/>
        </w:rPr>
      </w:pPr>
      <w:r w:rsidRPr="00F906B4">
        <w:rPr>
          <w:sz w:val="24"/>
          <w:szCs w:val="24"/>
        </w:rPr>
        <w:t>1 Enfermero coordinador</w:t>
      </w:r>
    </w:p>
    <w:p w:rsidR="00F906B4" w:rsidRPr="00F906B4" w:rsidRDefault="00F906B4" w:rsidP="00F906B4">
      <w:pPr>
        <w:pStyle w:val="Prrafodelista"/>
        <w:numPr>
          <w:ilvl w:val="1"/>
          <w:numId w:val="10"/>
        </w:numPr>
        <w:jc w:val="both"/>
        <w:rPr>
          <w:sz w:val="24"/>
          <w:szCs w:val="24"/>
        </w:rPr>
      </w:pPr>
      <w:r w:rsidRPr="00F906B4">
        <w:rPr>
          <w:sz w:val="24"/>
          <w:szCs w:val="24"/>
        </w:rPr>
        <w:t>4 Operadores de telecomunicaciones</w:t>
      </w:r>
    </w:p>
    <w:p w:rsidR="00F906B4" w:rsidRPr="00F906B4" w:rsidRDefault="00F906B4" w:rsidP="00F906B4">
      <w:pPr>
        <w:pStyle w:val="Prrafodelista"/>
        <w:numPr>
          <w:ilvl w:val="1"/>
          <w:numId w:val="10"/>
        </w:numPr>
        <w:jc w:val="both"/>
        <w:rPr>
          <w:sz w:val="24"/>
          <w:szCs w:val="24"/>
        </w:rPr>
      </w:pPr>
      <w:r w:rsidRPr="00F906B4">
        <w:rPr>
          <w:sz w:val="24"/>
          <w:szCs w:val="24"/>
        </w:rPr>
        <w:t>2 Operadores para la coordinación de</w:t>
      </w:r>
      <w:r w:rsidR="00BC301E">
        <w:rPr>
          <w:sz w:val="24"/>
          <w:szCs w:val="24"/>
        </w:rPr>
        <w:t>l Transporte Sanitario No Asistido.</w:t>
      </w:r>
    </w:p>
    <w:p w:rsidR="00F906B4" w:rsidRDefault="00F906B4" w:rsidP="00F906B4">
      <w:pPr>
        <w:jc w:val="both"/>
        <w:rPr>
          <w:sz w:val="24"/>
          <w:szCs w:val="24"/>
        </w:rPr>
      </w:pPr>
      <w:r w:rsidRPr="00F906B4">
        <w:rPr>
          <w:sz w:val="24"/>
          <w:szCs w:val="24"/>
        </w:rPr>
        <w:t xml:space="preserve">Un grupo de gran importancia para la correcta asistencia a las demanda que en el centro se produce es el equipo de Atención de Llamadas (ATLL), dependiente de la  D.G. de Seguridad Ciudadana y Emergencias -no del SMS- ya que son los operadores de esta plataforma los encargados de tomar los primeros datos de todas las llamadas que se reciben, tipificar </w:t>
      </w:r>
      <w:r w:rsidR="00BC301E">
        <w:rPr>
          <w:sz w:val="24"/>
          <w:szCs w:val="24"/>
        </w:rPr>
        <w:t xml:space="preserve">genéricamente </w:t>
      </w:r>
      <w:r w:rsidRPr="00F906B4">
        <w:rPr>
          <w:sz w:val="24"/>
          <w:szCs w:val="24"/>
        </w:rPr>
        <w:t>el asunto y ubicar correctamente el lugar del incidente, algo que redunda de forma transcendente en la correcta resolución del aviso.</w:t>
      </w:r>
    </w:p>
    <w:p w:rsidR="008B7E49" w:rsidRDefault="008B7E49" w:rsidP="00F906B4">
      <w:pPr>
        <w:jc w:val="both"/>
        <w:rPr>
          <w:sz w:val="24"/>
          <w:szCs w:val="24"/>
        </w:rPr>
      </w:pPr>
    </w:p>
    <w:p w:rsidR="008B7E49" w:rsidRDefault="008B7E49" w:rsidP="00F906B4">
      <w:pPr>
        <w:jc w:val="both"/>
        <w:rPr>
          <w:sz w:val="24"/>
          <w:szCs w:val="24"/>
        </w:rPr>
      </w:pPr>
    </w:p>
    <w:p w:rsidR="00BC301E" w:rsidRPr="00F906B4" w:rsidRDefault="00BC301E" w:rsidP="00BC301E">
      <w:pPr>
        <w:jc w:val="both"/>
        <w:rPr>
          <w:sz w:val="24"/>
          <w:szCs w:val="24"/>
        </w:rPr>
      </w:pPr>
      <w:r>
        <w:rPr>
          <w:b/>
          <w:sz w:val="24"/>
          <w:szCs w:val="24"/>
        </w:rPr>
        <w:lastRenderedPageBreak/>
        <w:t>Considerac</w:t>
      </w:r>
      <w:r w:rsidR="008B7E49">
        <w:rPr>
          <w:b/>
          <w:sz w:val="24"/>
          <w:szCs w:val="24"/>
        </w:rPr>
        <w:t>iones especí</w:t>
      </w:r>
      <w:r>
        <w:rPr>
          <w:b/>
          <w:sz w:val="24"/>
          <w:szCs w:val="24"/>
        </w:rPr>
        <w:t>f</w:t>
      </w:r>
      <w:r w:rsidR="00F906B4" w:rsidRPr="00BC301E">
        <w:rPr>
          <w:b/>
          <w:sz w:val="24"/>
          <w:szCs w:val="24"/>
        </w:rPr>
        <w:t>i</w:t>
      </w:r>
      <w:r>
        <w:rPr>
          <w:b/>
          <w:sz w:val="24"/>
          <w:szCs w:val="24"/>
        </w:rPr>
        <w:t>c</w:t>
      </w:r>
      <w:r w:rsidR="00F906B4" w:rsidRPr="00BC301E">
        <w:rPr>
          <w:b/>
          <w:sz w:val="24"/>
          <w:szCs w:val="24"/>
        </w:rPr>
        <w:t>as</w:t>
      </w:r>
      <w:r>
        <w:rPr>
          <w:b/>
          <w:sz w:val="24"/>
          <w:szCs w:val="24"/>
        </w:rPr>
        <w:t xml:space="preserve"> y </w:t>
      </w:r>
      <w:r w:rsidRPr="00BC301E">
        <w:rPr>
          <w:b/>
          <w:sz w:val="24"/>
          <w:szCs w:val="24"/>
        </w:rPr>
        <w:t>Factores para clasificación.</w:t>
      </w:r>
    </w:p>
    <w:p w:rsidR="00F906B4" w:rsidRDefault="00F906B4" w:rsidP="00F906B4">
      <w:pPr>
        <w:jc w:val="both"/>
        <w:rPr>
          <w:sz w:val="24"/>
          <w:szCs w:val="24"/>
        </w:rPr>
      </w:pPr>
      <w:r w:rsidRPr="00F906B4">
        <w:rPr>
          <w:sz w:val="24"/>
          <w:szCs w:val="24"/>
        </w:rPr>
        <w:t>Para poder definir unos grados de prioridad, habremos de maneja</w:t>
      </w:r>
      <w:r w:rsidR="00287675">
        <w:rPr>
          <w:sz w:val="24"/>
          <w:szCs w:val="24"/>
        </w:rPr>
        <w:t>r a la hora de realizar el triaj</w:t>
      </w:r>
      <w:r w:rsidRPr="00F906B4">
        <w:rPr>
          <w:sz w:val="24"/>
          <w:szCs w:val="24"/>
        </w:rPr>
        <w:t>e, una serie de hallazgos que nos permitirán valorar la gravedad del cuadro y en base a ello llegar a establecer 3 grados de prioridad. Estos hallazgos los podemos agrupar como:</w:t>
      </w:r>
    </w:p>
    <w:p w:rsidR="00071B59" w:rsidRDefault="00071B59" w:rsidP="00287675">
      <w:pPr>
        <w:jc w:val="both"/>
        <w:rPr>
          <w:b/>
          <w:sz w:val="24"/>
          <w:szCs w:val="24"/>
        </w:rPr>
      </w:pPr>
    </w:p>
    <w:p w:rsidR="00287675" w:rsidRPr="00071B59" w:rsidRDefault="00287675" w:rsidP="00287675">
      <w:pPr>
        <w:jc w:val="both"/>
        <w:rPr>
          <w:b/>
          <w:sz w:val="24"/>
          <w:szCs w:val="24"/>
        </w:rPr>
      </w:pPr>
      <w:r w:rsidRPr="00071B59">
        <w:rPr>
          <w:b/>
          <w:sz w:val="24"/>
          <w:szCs w:val="24"/>
        </w:rPr>
        <w:t>Signos/Síntomas de alarma:</w:t>
      </w:r>
    </w:p>
    <w:p w:rsidR="00287675" w:rsidRPr="00287675" w:rsidRDefault="00287675" w:rsidP="00287675">
      <w:pPr>
        <w:pStyle w:val="Prrafodelista"/>
        <w:numPr>
          <w:ilvl w:val="1"/>
          <w:numId w:val="11"/>
        </w:numPr>
        <w:jc w:val="both"/>
        <w:rPr>
          <w:sz w:val="24"/>
          <w:szCs w:val="24"/>
        </w:rPr>
      </w:pPr>
      <w:r w:rsidRPr="00287675">
        <w:rPr>
          <w:sz w:val="24"/>
          <w:szCs w:val="24"/>
        </w:rPr>
        <w:t xml:space="preserve">Frecuencia cardíaca &lt; 40 </w:t>
      </w:r>
      <w:r w:rsidR="00942C71" w:rsidRPr="00287675">
        <w:rPr>
          <w:sz w:val="24"/>
          <w:szCs w:val="24"/>
        </w:rPr>
        <w:t>o</w:t>
      </w:r>
      <w:r w:rsidRPr="00287675">
        <w:rPr>
          <w:sz w:val="24"/>
          <w:szCs w:val="24"/>
        </w:rPr>
        <w:t xml:space="preserve"> &gt; 130 lpm</w:t>
      </w:r>
    </w:p>
    <w:p w:rsidR="00287675" w:rsidRPr="00287675" w:rsidRDefault="00287675" w:rsidP="00287675">
      <w:pPr>
        <w:pStyle w:val="Prrafodelista"/>
        <w:numPr>
          <w:ilvl w:val="1"/>
          <w:numId w:val="11"/>
        </w:numPr>
        <w:jc w:val="both"/>
        <w:rPr>
          <w:sz w:val="24"/>
          <w:szCs w:val="24"/>
        </w:rPr>
      </w:pPr>
      <w:r w:rsidRPr="00287675">
        <w:rPr>
          <w:sz w:val="24"/>
          <w:szCs w:val="24"/>
        </w:rPr>
        <w:t xml:space="preserve">Frecuencia respiratoria &lt; 12 </w:t>
      </w:r>
      <w:r w:rsidR="00942C71" w:rsidRPr="00287675">
        <w:rPr>
          <w:sz w:val="24"/>
          <w:szCs w:val="24"/>
        </w:rPr>
        <w:t>o</w:t>
      </w:r>
      <w:r w:rsidRPr="00287675">
        <w:rPr>
          <w:sz w:val="24"/>
          <w:szCs w:val="24"/>
        </w:rPr>
        <w:t xml:space="preserve"> &gt; 32 rpm</w:t>
      </w:r>
    </w:p>
    <w:p w:rsidR="00287675" w:rsidRPr="00287675" w:rsidRDefault="00287675" w:rsidP="00287675">
      <w:pPr>
        <w:pStyle w:val="Prrafodelista"/>
        <w:numPr>
          <w:ilvl w:val="1"/>
          <w:numId w:val="11"/>
        </w:numPr>
        <w:jc w:val="both"/>
        <w:rPr>
          <w:sz w:val="24"/>
          <w:szCs w:val="24"/>
        </w:rPr>
      </w:pPr>
      <w:r w:rsidRPr="00287675">
        <w:rPr>
          <w:sz w:val="24"/>
          <w:szCs w:val="24"/>
        </w:rPr>
        <w:t>Tensión Arterial Sistólica &lt; 90 mm de Hg</w:t>
      </w:r>
    </w:p>
    <w:p w:rsidR="00287675" w:rsidRPr="00287675" w:rsidRDefault="00287675" w:rsidP="00287675">
      <w:pPr>
        <w:pStyle w:val="Prrafodelista"/>
        <w:numPr>
          <w:ilvl w:val="1"/>
          <w:numId w:val="11"/>
        </w:numPr>
        <w:jc w:val="both"/>
        <w:rPr>
          <w:sz w:val="24"/>
          <w:szCs w:val="24"/>
        </w:rPr>
      </w:pPr>
      <w:r w:rsidRPr="00287675">
        <w:rPr>
          <w:sz w:val="24"/>
          <w:szCs w:val="24"/>
        </w:rPr>
        <w:t>Saturación de O2 &lt; 94 % respirando aire ambiente</w:t>
      </w:r>
    </w:p>
    <w:p w:rsidR="00287675" w:rsidRPr="00287675" w:rsidRDefault="00287675" w:rsidP="00287675">
      <w:pPr>
        <w:pStyle w:val="Prrafodelista"/>
        <w:numPr>
          <w:ilvl w:val="1"/>
          <w:numId w:val="11"/>
        </w:numPr>
        <w:jc w:val="both"/>
        <w:rPr>
          <w:sz w:val="24"/>
          <w:szCs w:val="24"/>
        </w:rPr>
      </w:pPr>
      <w:r w:rsidRPr="00287675">
        <w:rPr>
          <w:sz w:val="24"/>
          <w:szCs w:val="24"/>
        </w:rPr>
        <w:t>Alteración del nivel de consciencia</w:t>
      </w:r>
    </w:p>
    <w:p w:rsidR="00287675" w:rsidRPr="00287675" w:rsidRDefault="00287675" w:rsidP="00287675">
      <w:pPr>
        <w:pStyle w:val="Prrafodelista"/>
        <w:numPr>
          <w:ilvl w:val="1"/>
          <w:numId w:val="11"/>
        </w:numPr>
        <w:jc w:val="both"/>
        <w:rPr>
          <w:sz w:val="24"/>
          <w:szCs w:val="24"/>
        </w:rPr>
      </w:pPr>
      <w:r w:rsidRPr="00287675">
        <w:rPr>
          <w:sz w:val="24"/>
          <w:szCs w:val="24"/>
        </w:rPr>
        <w:t>Rigidez de nuca/signos meníngeos</w:t>
      </w:r>
    </w:p>
    <w:p w:rsidR="00287675" w:rsidRPr="00287675" w:rsidRDefault="00287675" w:rsidP="00287675">
      <w:pPr>
        <w:pStyle w:val="Prrafodelista"/>
        <w:numPr>
          <w:ilvl w:val="1"/>
          <w:numId w:val="11"/>
        </w:numPr>
        <w:jc w:val="both"/>
        <w:rPr>
          <w:sz w:val="24"/>
          <w:szCs w:val="24"/>
        </w:rPr>
      </w:pPr>
      <w:r w:rsidRPr="00287675">
        <w:rPr>
          <w:sz w:val="24"/>
          <w:szCs w:val="24"/>
        </w:rPr>
        <w:t>Disnea</w:t>
      </w:r>
    </w:p>
    <w:p w:rsidR="00287675" w:rsidRPr="00287675" w:rsidRDefault="00287675" w:rsidP="00287675">
      <w:pPr>
        <w:pStyle w:val="Prrafodelista"/>
        <w:numPr>
          <w:ilvl w:val="1"/>
          <w:numId w:val="11"/>
        </w:numPr>
        <w:jc w:val="both"/>
        <w:rPr>
          <w:sz w:val="24"/>
          <w:szCs w:val="24"/>
        </w:rPr>
      </w:pPr>
      <w:r w:rsidRPr="00287675">
        <w:rPr>
          <w:sz w:val="24"/>
          <w:szCs w:val="24"/>
        </w:rPr>
        <w:t>Oligoanuria</w:t>
      </w:r>
    </w:p>
    <w:p w:rsidR="00287675" w:rsidRPr="00287675" w:rsidRDefault="00287675" w:rsidP="00287675">
      <w:pPr>
        <w:pStyle w:val="Prrafodelista"/>
        <w:numPr>
          <w:ilvl w:val="1"/>
          <w:numId w:val="11"/>
        </w:numPr>
        <w:jc w:val="both"/>
        <w:rPr>
          <w:sz w:val="24"/>
          <w:szCs w:val="24"/>
        </w:rPr>
      </w:pPr>
      <w:r w:rsidRPr="00287675">
        <w:rPr>
          <w:sz w:val="24"/>
          <w:szCs w:val="24"/>
        </w:rPr>
        <w:t>Convulsiones</w:t>
      </w:r>
    </w:p>
    <w:p w:rsidR="00287675" w:rsidRPr="00287675" w:rsidRDefault="00287675" w:rsidP="00287675">
      <w:pPr>
        <w:pStyle w:val="Prrafodelista"/>
        <w:numPr>
          <w:ilvl w:val="1"/>
          <w:numId w:val="11"/>
        </w:numPr>
        <w:jc w:val="both"/>
        <w:rPr>
          <w:sz w:val="24"/>
          <w:szCs w:val="24"/>
        </w:rPr>
      </w:pPr>
      <w:r w:rsidRPr="00287675">
        <w:rPr>
          <w:sz w:val="24"/>
          <w:szCs w:val="24"/>
        </w:rPr>
        <w:t>Presencia de petequias</w:t>
      </w:r>
    </w:p>
    <w:p w:rsidR="00287675" w:rsidRPr="00287675" w:rsidRDefault="00287675" w:rsidP="00287675">
      <w:pPr>
        <w:jc w:val="both"/>
        <w:rPr>
          <w:sz w:val="24"/>
          <w:szCs w:val="24"/>
        </w:rPr>
      </w:pPr>
    </w:p>
    <w:p w:rsidR="00287675" w:rsidRPr="00071B59" w:rsidRDefault="00287675" w:rsidP="00287675">
      <w:pPr>
        <w:jc w:val="both"/>
        <w:rPr>
          <w:b/>
          <w:sz w:val="24"/>
          <w:szCs w:val="24"/>
        </w:rPr>
      </w:pPr>
      <w:r w:rsidRPr="00071B59">
        <w:rPr>
          <w:b/>
          <w:sz w:val="24"/>
          <w:szCs w:val="24"/>
        </w:rPr>
        <w:t>Afectación del estado general:</w:t>
      </w:r>
    </w:p>
    <w:p w:rsidR="00287675" w:rsidRPr="00287675" w:rsidRDefault="00287675" w:rsidP="00287675">
      <w:pPr>
        <w:pStyle w:val="Prrafodelista"/>
        <w:numPr>
          <w:ilvl w:val="1"/>
          <w:numId w:val="12"/>
        </w:numPr>
        <w:jc w:val="both"/>
        <w:rPr>
          <w:sz w:val="24"/>
          <w:szCs w:val="24"/>
        </w:rPr>
      </w:pPr>
      <w:r w:rsidRPr="00287675">
        <w:rPr>
          <w:sz w:val="24"/>
          <w:szCs w:val="24"/>
        </w:rPr>
        <w:t>Afectación del nivel de relación</w:t>
      </w:r>
    </w:p>
    <w:p w:rsidR="00287675" w:rsidRPr="00287675" w:rsidRDefault="00287675" w:rsidP="00287675">
      <w:pPr>
        <w:pStyle w:val="Prrafodelista"/>
        <w:numPr>
          <w:ilvl w:val="1"/>
          <w:numId w:val="12"/>
        </w:numPr>
        <w:jc w:val="both"/>
        <w:rPr>
          <w:sz w:val="24"/>
          <w:szCs w:val="24"/>
        </w:rPr>
      </w:pPr>
      <w:r w:rsidRPr="00287675">
        <w:rPr>
          <w:sz w:val="24"/>
          <w:szCs w:val="24"/>
        </w:rPr>
        <w:t>Falta de apetito</w:t>
      </w:r>
    </w:p>
    <w:p w:rsidR="00287675" w:rsidRPr="00287675" w:rsidRDefault="00287675" w:rsidP="00287675">
      <w:pPr>
        <w:pStyle w:val="Prrafodelista"/>
        <w:numPr>
          <w:ilvl w:val="1"/>
          <w:numId w:val="12"/>
        </w:numPr>
        <w:jc w:val="both"/>
        <w:rPr>
          <w:sz w:val="24"/>
          <w:szCs w:val="24"/>
        </w:rPr>
      </w:pPr>
      <w:r w:rsidRPr="00287675">
        <w:rPr>
          <w:sz w:val="24"/>
          <w:szCs w:val="24"/>
        </w:rPr>
        <w:t>Postración en la cama</w:t>
      </w:r>
    </w:p>
    <w:p w:rsidR="00287675" w:rsidRPr="00287675" w:rsidRDefault="00287675" w:rsidP="00287675">
      <w:pPr>
        <w:pStyle w:val="Prrafodelista"/>
        <w:numPr>
          <w:ilvl w:val="1"/>
          <w:numId w:val="12"/>
        </w:numPr>
        <w:jc w:val="both"/>
        <w:rPr>
          <w:sz w:val="24"/>
          <w:szCs w:val="24"/>
        </w:rPr>
      </w:pPr>
      <w:r w:rsidRPr="00287675">
        <w:rPr>
          <w:sz w:val="24"/>
          <w:szCs w:val="24"/>
        </w:rPr>
        <w:t>Astenia marcada</w:t>
      </w:r>
    </w:p>
    <w:p w:rsidR="00287675" w:rsidRPr="00287675" w:rsidRDefault="00287675" w:rsidP="00287675">
      <w:pPr>
        <w:pStyle w:val="Prrafodelista"/>
        <w:numPr>
          <w:ilvl w:val="1"/>
          <w:numId w:val="12"/>
        </w:numPr>
        <w:jc w:val="both"/>
        <w:rPr>
          <w:sz w:val="24"/>
          <w:szCs w:val="24"/>
        </w:rPr>
      </w:pPr>
      <w:r w:rsidRPr="00287675">
        <w:rPr>
          <w:sz w:val="24"/>
          <w:szCs w:val="24"/>
        </w:rPr>
        <w:t>Irritabilidad</w:t>
      </w:r>
    </w:p>
    <w:p w:rsidR="00287675" w:rsidRPr="00287675" w:rsidRDefault="00287675" w:rsidP="00287675">
      <w:pPr>
        <w:jc w:val="both"/>
        <w:rPr>
          <w:sz w:val="24"/>
          <w:szCs w:val="24"/>
        </w:rPr>
      </w:pPr>
    </w:p>
    <w:p w:rsidR="00287675" w:rsidRPr="00071B59" w:rsidRDefault="00287675" w:rsidP="00287675">
      <w:pPr>
        <w:jc w:val="both"/>
        <w:rPr>
          <w:b/>
          <w:sz w:val="24"/>
          <w:szCs w:val="24"/>
        </w:rPr>
      </w:pPr>
      <w:r w:rsidRPr="00071B59">
        <w:rPr>
          <w:b/>
          <w:sz w:val="24"/>
          <w:szCs w:val="24"/>
        </w:rPr>
        <w:t>Factores de riesgo:</w:t>
      </w:r>
    </w:p>
    <w:p w:rsidR="00287675" w:rsidRPr="00287675" w:rsidRDefault="00287675" w:rsidP="00287675">
      <w:pPr>
        <w:pStyle w:val="Prrafodelista"/>
        <w:numPr>
          <w:ilvl w:val="1"/>
          <w:numId w:val="13"/>
        </w:numPr>
        <w:jc w:val="both"/>
        <w:rPr>
          <w:sz w:val="24"/>
          <w:szCs w:val="24"/>
        </w:rPr>
      </w:pPr>
      <w:r w:rsidRPr="00287675">
        <w:rPr>
          <w:sz w:val="24"/>
          <w:szCs w:val="24"/>
        </w:rPr>
        <w:t>Obesidad Mórbida (IMC &gt; 40)</w:t>
      </w:r>
    </w:p>
    <w:p w:rsidR="00287675" w:rsidRPr="00287675" w:rsidRDefault="00287675" w:rsidP="00287675">
      <w:pPr>
        <w:pStyle w:val="Prrafodelista"/>
        <w:numPr>
          <w:ilvl w:val="1"/>
          <w:numId w:val="13"/>
        </w:numPr>
        <w:jc w:val="both"/>
        <w:rPr>
          <w:sz w:val="24"/>
          <w:szCs w:val="24"/>
        </w:rPr>
      </w:pPr>
      <w:r w:rsidRPr="00287675">
        <w:rPr>
          <w:sz w:val="24"/>
          <w:szCs w:val="24"/>
        </w:rPr>
        <w:t>Gestante</w:t>
      </w:r>
    </w:p>
    <w:p w:rsidR="00287675" w:rsidRPr="00287675" w:rsidRDefault="00287675" w:rsidP="00287675">
      <w:pPr>
        <w:pStyle w:val="Prrafodelista"/>
        <w:numPr>
          <w:ilvl w:val="1"/>
          <w:numId w:val="13"/>
        </w:numPr>
        <w:jc w:val="both"/>
        <w:rPr>
          <w:sz w:val="24"/>
          <w:szCs w:val="24"/>
        </w:rPr>
      </w:pPr>
      <w:r w:rsidRPr="00287675">
        <w:rPr>
          <w:sz w:val="24"/>
          <w:szCs w:val="24"/>
        </w:rPr>
        <w:t>Menor de 18 años en tto. crónico con ASS</w:t>
      </w:r>
    </w:p>
    <w:p w:rsidR="00287675" w:rsidRPr="00287675" w:rsidRDefault="00287675" w:rsidP="00287675">
      <w:pPr>
        <w:pStyle w:val="Prrafodelista"/>
        <w:numPr>
          <w:ilvl w:val="1"/>
          <w:numId w:val="13"/>
        </w:numPr>
        <w:jc w:val="both"/>
        <w:rPr>
          <w:sz w:val="24"/>
          <w:szCs w:val="24"/>
        </w:rPr>
      </w:pPr>
      <w:r w:rsidRPr="00287675">
        <w:rPr>
          <w:sz w:val="24"/>
          <w:szCs w:val="24"/>
        </w:rPr>
        <w:t>Paciente inmunodeficiente</w:t>
      </w:r>
    </w:p>
    <w:p w:rsidR="00287675" w:rsidRPr="00287675" w:rsidRDefault="00287675" w:rsidP="00287675">
      <w:pPr>
        <w:pStyle w:val="Prrafodelista"/>
        <w:numPr>
          <w:ilvl w:val="1"/>
          <w:numId w:val="13"/>
        </w:numPr>
        <w:jc w:val="both"/>
        <w:rPr>
          <w:sz w:val="24"/>
          <w:szCs w:val="24"/>
        </w:rPr>
      </w:pPr>
      <w:r w:rsidRPr="00287675">
        <w:rPr>
          <w:sz w:val="24"/>
          <w:szCs w:val="24"/>
        </w:rPr>
        <w:t>Paciente Oncológico</w:t>
      </w:r>
    </w:p>
    <w:p w:rsidR="00287675" w:rsidRPr="00287675" w:rsidRDefault="00287675" w:rsidP="00287675">
      <w:pPr>
        <w:pStyle w:val="Prrafodelista"/>
        <w:numPr>
          <w:ilvl w:val="1"/>
          <w:numId w:val="13"/>
        </w:numPr>
        <w:jc w:val="both"/>
        <w:rPr>
          <w:sz w:val="24"/>
          <w:szCs w:val="24"/>
        </w:rPr>
      </w:pPr>
      <w:r w:rsidRPr="00287675">
        <w:rPr>
          <w:sz w:val="24"/>
          <w:szCs w:val="24"/>
        </w:rPr>
        <w:t>Enfermedad cardíaca crónica (excepto HTA)</w:t>
      </w:r>
    </w:p>
    <w:p w:rsidR="00287675" w:rsidRPr="00287675" w:rsidRDefault="00287675" w:rsidP="00287675">
      <w:pPr>
        <w:pStyle w:val="Prrafodelista"/>
        <w:numPr>
          <w:ilvl w:val="1"/>
          <w:numId w:val="13"/>
        </w:numPr>
        <w:jc w:val="both"/>
        <w:rPr>
          <w:sz w:val="24"/>
          <w:szCs w:val="24"/>
        </w:rPr>
      </w:pPr>
      <w:r w:rsidRPr="00287675">
        <w:rPr>
          <w:sz w:val="24"/>
          <w:szCs w:val="24"/>
        </w:rPr>
        <w:t>Enfermedad pulmonar crónica (EPOC; asma moderado-severo,…)</w:t>
      </w:r>
    </w:p>
    <w:p w:rsidR="00287675" w:rsidRPr="00287675" w:rsidRDefault="00287675" w:rsidP="00287675">
      <w:pPr>
        <w:pStyle w:val="Prrafodelista"/>
        <w:numPr>
          <w:ilvl w:val="1"/>
          <w:numId w:val="14"/>
        </w:numPr>
        <w:jc w:val="both"/>
        <w:rPr>
          <w:sz w:val="24"/>
          <w:szCs w:val="24"/>
        </w:rPr>
      </w:pPr>
      <w:r w:rsidRPr="00287675">
        <w:rPr>
          <w:sz w:val="24"/>
          <w:szCs w:val="24"/>
        </w:rPr>
        <w:t>Enfermedad endocrina crónica (Diabetes,…)</w:t>
      </w:r>
    </w:p>
    <w:p w:rsidR="00287675" w:rsidRPr="00287675" w:rsidRDefault="00287675" w:rsidP="00287675">
      <w:pPr>
        <w:pStyle w:val="Prrafodelista"/>
        <w:numPr>
          <w:ilvl w:val="1"/>
          <w:numId w:val="14"/>
        </w:numPr>
        <w:jc w:val="both"/>
        <w:rPr>
          <w:sz w:val="24"/>
          <w:szCs w:val="24"/>
        </w:rPr>
      </w:pPr>
      <w:r w:rsidRPr="00287675">
        <w:rPr>
          <w:sz w:val="24"/>
          <w:szCs w:val="24"/>
        </w:rPr>
        <w:t>Enfermedad hepática crónica</w:t>
      </w:r>
    </w:p>
    <w:p w:rsidR="00287675" w:rsidRPr="00071B59" w:rsidRDefault="00287675" w:rsidP="00071B59">
      <w:pPr>
        <w:pStyle w:val="Prrafodelista"/>
        <w:numPr>
          <w:ilvl w:val="1"/>
          <w:numId w:val="14"/>
        </w:numPr>
        <w:jc w:val="both"/>
        <w:rPr>
          <w:sz w:val="24"/>
          <w:szCs w:val="24"/>
        </w:rPr>
      </w:pPr>
      <w:r w:rsidRPr="00071B59">
        <w:rPr>
          <w:sz w:val="24"/>
          <w:szCs w:val="24"/>
        </w:rPr>
        <w:lastRenderedPageBreak/>
        <w:t>Insuficiencia renal crónica</w:t>
      </w:r>
    </w:p>
    <w:p w:rsidR="00287675" w:rsidRPr="00071B59" w:rsidRDefault="00287675" w:rsidP="00071B59">
      <w:pPr>
        <w:pStyle w:val="Prrafodelista"/>
        <w:numPr>
          <w:ilvl w:val="0"/>
          <w:numId w:val="19"/>
        </w:numPr>
        <w:jc w:val="both"/>
        <w:rPr>
          <w:sz w:val="24"/>
          <w:szCs w:val="24"/>
        </w:rPr>
      </w:pPr>
      <w:r w:rsidRPr="00071B59">
        <w:rPr>
          <w:sz w:val="24"/>
          <w:szCs w:val="24"/>
        </w:rPr>
        <w:t>Enfermedad neuromuscular grave</w:t>
      </w:r>
    </w:p>
    <w:p w:rsidR="00287675" w:rsidRPr="00071B59" w:rsidRDefault="00287675" w:rsidP="00071B59">
      <w:pPr>
        <w:pStyle w:val="Prrafodelista"/>
        <w:numPr>
          <w:ilvl w:val="0"/>
          <w:numId w:val="19"/>
        </w:numPr>
        <w:jc w:val="both"/>
        <w:rPr>
          <w:sz w:val="24"/>
          <w:szCs w:val="24"/>
        </w:rPr>
      </w:pPr>
      <w:r w:rsidRPr="00071B59">
        <w:rPr>
          <w:sz w:val="24"/>
          <w:szCs w:val="24"/>
        </w:rPr>
        <w:t>Hemoglobinopatía</w:t>
      </w:r>
    </w:p>
    <w:p w:rsidR="00287675" w:rsidRPr="00071B59" w:rsidRDefault="00287675" w:rsidP="00071B59">
      <w:pPr>
        <w:pStyle w:val="Prrafodelista"/>
        <w:numPr>
          <w:ilvl w:val="0"/>
          <w:numId w:val="19"/>
        </w:numPr>
        <w:jc w:val="both"/>
        <w:rPr>
          <w:sz w:val="24"/>
          <w:szCs w:val="24"/>
        </w:rPr>
      </w:pPr>
      <w:r w:rsidRPr="00071B59">
        <w:rPr>
          <w:sz w:val="24"/>
          <w:szCs w:val="24"/>
        </w:rPr>
        <w:t>Asplenia</w:t>
      </w:r>
    </w:p>
    <w:p w:rsidR="00287675" w:rsidRPr="00071B59" w:rsidRDefault="00287675" w:rsidP="00287675">
      <w:pPr>
        <w:jc w:val="both"/>
        <w:rPr>
          <w:b/>
          <w:sz w:val="24"/>
          <w:szCs w:val="24"/>
        </w:rPr>
      </w:pPr>
    </w:p>
    <w:p w:rsidR="00287675" w:rsidRPr="00071B59" w:rsidRDefault="00287675" w:rsidP="00287675">
      <w:pPr>
        <w:jc w:val="both"/>
        <w:rPr>
          <w:b/>
          <w:sz w:val="24"/>
          <w:szCs w:val="24"/>
        </w:rPr>
      </w:pPr>
      <w:r w:rsidRPr="00071B59">
        <w:rPr>
          <w:b/>
          <w:sz w:val="24"/>
          <w:szCs w:val="24"/>
        </w:rPr>
        <w:t>Signos/Síntomas de agravamiento:</w:t>
      </w:r>
    </w:p>
    <w:p w:rsidR="00287675" w:rsidRPr="00287675" w:rsidRDefault="00287675" w:rsidP="00287675">
      <w:pPr>
        <w:pStyle w:val="Prrafodelista"/>
        <w:numPr>
          <w:ilvl w:val="1"/>
          <w:numId w:val="17"/>
        </w:numPr>
        <w:jc w:val="both"/>
        <w:rPr>
          <w:sz w:val="24"/>
          <w:szCs w:val="24"/>
        </w:rPr>
      </w:pPr>
      <w:r w:rsidRPr="00287675">
        <w:rPr>
          <w:sz w:val="24"/>
          <w:szCs w:val="24"/>
        </w:rPr>
        <w:t>Empeoramiento repentino del estado general</w:t>
      </w:r>
    </w:p>
    <w:p w:rsidR="00287675" w:rsidRPr="00287675" w:rsidRDefault="00287675" w:rsidP="00287675">
      <w:pPr>
        <w:pStyle w:val="Prrafodelista"/>
        <w:numPr>
          <w:ilvl w:val="1"/>
          <w:numId w:val="17"/>
        </w:numPr>
        <w:jc w:val="both"/>
        <w:rPr>
          <w:sz w:val="24"/>
          <w:szCs w:val="24"/>
        </w:rPr>
      </w:pPr>
      <w:r w:rsidRPr="00287675">
        <w:rPr>
          <w:sz w:val="24"/>
          <w:szCs w:val="24"/>
        </w:rPr>
        <w:t>Fiebre &gt; 38º C durante 4 días o más</w:t>
      </w:r>
    </w:p>
    <w:p w:rsidR="00287675" w:rsidRPr="00287675" w:rsidRDefault="00287675" w:rsidP="00287675">
      <w:pPr>
        <w:pStyle w:val="Prrafodelista"/>
        <w:numPr>
          <w:ilvl w:val="1"/>
          <w:numId w:val="17"/>
        </w:numPr>
        <w:jc w:val="both"/>
        <w:rPr>
          <w:sz w:val="24"/>
          <w:szCs w:val="24"/>
        </w:rPr>
      </w:pPr>
      <w:r w:rsidRPr="00287675">
        <w:rPr>
          <w:sz w:val="24"/>
          <w:szCs w:val="24"/>
        </w:rPr>
        <w:t>Temperatura &gt; de 40º C</w:t>
      </w:r>
    </w:p>
    <w:p w:rsidR="00287675" w:rsidRPr="00287675" w:rsidRDefault="00287675" w:rsidP="00287675">
      <w:pPr>
        <w:pStyle w:val="Prrafodelista"/>
        <w:numPr>
          <w:ilvl w:val="1"/>
          <w:numId w:val="17"/>
        </w:numPr>
        <w:jc w:val="both"/>
        <w:rPr>
          <w:sz w:val="24"/>
          <w:szCs w:val="24"/>
        </w:rPr>
      </w:pPr>
      <w:r w:rsidRPr="00287675">
        <w:rPr>
          <w:sz w:val="24"/>
          <w:szCs w:val="24"/>
        </w:rPr>
        <w:t>Cianosis</w:t>
      </w:r>
    </w:p>
    <w:p w:rsidR="00287675" w:rsidRPr="00287675" w:rsidRDefault="00287675" w:rsidP="00287675">
      <w:pPr>
        <w:pStyle w:val="Prrafodelista"/>
        <w:numPr>
          <w:ilvl w:val="1"/>
          <w:numId w:val="17"/>
        </w:numPr>
        <w:jc w:val="both"/>
        <w:rPr>
          <w:sz w:val="24"/>
          <w:szCs w:val="24"/>
        </w:rPr>
      </w:pPr>
      <w:r w:rsidRPr="00287675">
        <w:rPr>
          <w:sz w:val="24"/>
          <w:szCs w:val="24"/>
        </w:rPr>
        <w:t>Mareo o alteración del estado de consciencia</w:t>
      </w:r>
    </w:p>
    <w:p w:rsidR="00287675" w:rsidRPr="00287675" w:rsidRDefault="00287675" w:rsidP="00287675">
      <w:pPr>
        <w:pStyle w:val="Prrafodelista"/>
        <w:numPr>
          <w:ilvl w:val="1"/>
          <w:numId w:val="17"/>
        </w:numPr>
        <w:jc w:val="both"/>
        <w:rPr>
          <w:sz w:val="24"/>
          <w:szCs w:val="24"/>
        </w:rPr>
      </w:pPr>
      <w:r w:rsidRPr="00287675">
        <w:rPr>
          <w:sz w:val="24"/>
          <w:szCs w:val="24"/>
        </w:rPr>
        <w:t>Duración de la clínica &gt; 7 días</w:t>
      </w:r>
    </w:p>
    <w:p w:rsidR="00287675" w:rsidRPr="00287675" w:rsidRDefault="00287675" w:rsidP="00287675">
      <w:pPr>
        <w:pStyle w:val="Prrafodelista"/>
        <w:numPr>
          <w:ilvl w:val="1"/>
          <w:numId w:val="17"/>
        </w:numPr>
        <w:jc w:val="both"/>
        <w:rPr>
          <w:sz w:val="24"/>
          <w:szCs w:val="24"/>
        </w:rPr>
      </w:pPr>
      <w:r w:rsidRPr="00287675">
        <w:rPr>
          <w:sz w:val="24"/>
          <w:szCs w:val="24"/>
        </w:rPr>
        <w:t>Dolor torácico o de costado</w:t>
      </w:r>
    </w:p>
    <w:p w:rsidR="00287675" w:rsidRPr="00287675" w:rsidRDefault="00287675" w:rsidP="00287675">
      <w:pPr>
        <w:pStyle w:val="Prrafodelista"/>
        <w:numPr>
          <w:ilvl w:val="1"/>
          <w:numId w:val="17"/>
        </w:numPr>
        <w:jc w:val="both"/>
        <w:rPr>
          <w:sz w:val="24"/>
          <w:szCs w:val="24"/>
        </w:rPr>
      </w:pPr>
      <w:r w:rsidRPr="00287675">
        <w:rPr>
          <w:sz w:val="24"/>
          <w:szCs w:val="24"/>
        </w:rPr>
        <w:t>Vómitos y/o diarrea</w:t>
      </w:r>
    </w:p>
    <w:p w:rsidR="00287675" w:rsidRPr="00287675" w:rsidRDefault="00287675" w:rsidP="00287675">
      <w:pPr>
        <w:pStyle w:val="Prrafodelista"/>
        <w:numPr>
          <w:ilvl w:val="1"/>
          <w:numId w:val="17"/>
        </w:numPr>
        <w:jc w:val="both"/>
        <w:rPr>
          <w:sz w:val="24"/>
          <w:szCs w:val="24"/>
        </w:rPr>
      </w:pPr>
      <w:r w:rsidRPr="00287675">
        <w:rPr>
          <w:sz w:val="24"/>
          <w:szCs w:val="24"/>
        </w:rPr>
        <w:t>Otros síntomas diferentes a los de la gripe</w:t>
      </w:r>
    </w:p>
    <w:p w:rsidR="00287675" w:rsidRDefault="00287675" w:rsidP="00287675">
      <w:pPr>
        <w:jc w:val="both"/>
        <w:rPr>
          <w:sz w:val="24"/>
          <w:szCs w:val="24"/>
        </w:rPr>
      </w:pPr>
      <w:r w:rsidRPr="00287675">
        <w:rPr>
          <w:sz w:val="24"/>
          <w:szCs w:val="24"/>
        </w:rPr>
        <w:t>Así, en base a estos hallazgos y valiéndonos principalmente de los signos/síntomas de alarma, la afectación del estado general  y los factores de ri</w:t>
      </w:r>
      <w:r>
        <w:rPr>
          <w:sz w:val="24"/>
          <w:szCs w:val="24"/>
        </w:rPr>
        <w:t>esgo, podremos plantear el triaj</w:t>
      </w:r>
      <w:r w:rsidRPr="00287675">
        <w:rPr>
          <w:sz w:val="24"/>
          <w:szCs w:val="24"/>
        </w:rPr>
        <w:t>e telefónico</w:t>
      </w:r>
      <w:r>
        <w:rPr>
          <w:sz w:val="24"/>
          <w:szCs w:val="24"/>
        </w:rPr>
        <w:t>.</w:t>
      </w:r>
    </w:p>
    <w:p w:rsidR="00287675" w:rsidRPr="00071B59" w:rsidRDefault="00287675" w:rsidP="00287675">
      <w:pPr>
        <w:jc w:val="both"/>
        <w:rPr>
          <w:b/>
          <w:sz w:val="24"/>
          <w:szCs w:val="24"/>
        </w:rPr>
      </w:pPr>
      <w:r w:rsidRPr="00071B59">
        <w:rPr>
          <w:b/>
          <w:sz w:val="24"/>
          <w:szCs w:val="24"/>
        </w:rPr>
        <w:t>Necesidades del sistema.</w:t>
      </w:r>
    </w:p>
    <w:p w:rsidR="00287675" w:rsidRDefault="00763B61" w:rsidP="00287675">
      <w:pPr>
        <w:jc w:val="both"/>
        <w:rPr>
          <w:sz w:val="24"/>
          <w:szCs w:val="24"/>
        </w:rPr>
      </w:pPr>
      <w:r>
        <w:rPr>
          <w:sz w:val="24"/>
          <w:szCs w:val="24"/>
        </w:rPr>
        <w:t xml:space="preserve">Comparadas </w:t>
      </w:r>
      <w:r w:rsidR="00287675" w:rsidRPr="00287675">
        <w:rPr>
          <w:sz w:val="24"/>
          <w:szCs w:val="24"/>
        </w:rPr>
        <w:t xml:space="preserve">la Tasa de incidencia semanal de gripe </w:t>
      </w:r>
      <w:r>
        <w:rPr>
          <w:sz w:val="24"/>
          <w:szCs w:val="24"/>
        </w:rPr>
        <w:t>en los últimos años</w:t>
      </w:r>
      <w:r w:rsidR="00287675" w:rsidRPr="00287675">
        <w:rPr>
          <w:sz w:val="24"/>
          <w:szCs w:val="24"/>
        </w:rPr>
        <w:t>, con la actividad de nuestro Centro de Coordinación y de las Unidades asistenciales, referidas a</w:t>
      </w:r>
      <w:r>
        <w:rPr>
          <w:sz w:val="24"/>
          <w:szCs w:val="24"/>
        </w:rPr>
        <w:t>l</w:t>
      </w:r>
      <w:r w:rsidR="00287675" w:rsidRPr="00287675">
        <w:rPr>
          <w:sz w:val="24"/>
          <w:szCs w:val="24"/>
        </w:rPr>
        <w:t xml:space="preserve"> mismo intervalo de tiempo; </w:t>
      </w:r>
      <w:r>
        <w:rPr>
          <w:sz w:val="24"/>
          <w:szCs w:val="24"/>
        </w:rPr>
        <w:t xml:space="preserve">se ha comprobado que la tendencia es </w:t>
      </w:r>
      <w:r w:rsidR="00287675" w:rsidRPr="00287675">
        <w:rPr>
          <w:sz w:val="24"/>
          <w:szCs w:val="24"/>
        </w:rPr>
        <w:t>prácticamen</w:t>
      </w:r>
      <w:r w:rsidR="009A4779">
        <w:rPr>
          <w:sz w:val="24"/>
          <w:szCs w:val="24"/>
        </w:rPr>
        <w:t>te superponible</w:t>
      </w:r>
      <w:bookmarkStart w:id="0" w:name="_GoBack"/>
      <w:bookmarkEnd w:id="0"/>
      <w:r w:rsidR="00287675" w:rsidRPr="00287675">
        <w:rPr>
          <w:sz w:val="24"/>
          <w:szCs w:val="24"/>
        </w:rPr>
        <w:t xml:space="preserve">. Basándonos en estos datos obtenidos a partir de las estadísticas registradas en nuestra región, podemos presuponer, en el mejor de los casos, que se podrían producir hasta un 20 % de incremento en las llamadas diarias. </w:t>
      </w:r>
      <w:r w:rsidR="00071B59">
        <w:rPr>
          <w:sz w:val="24"/>
          <w:szCs w:val="24"/>
        </w:rPr>
        <w:t>C</w:t>
      </w:r>
      <w:r w:rsidR="00287675" w:rsidRPr="00287675">
        <w:rPr>
          <w:sz w:val="24"/>
          <w:szCs w:val="24"/>
        </w:rPr>
        <w:t>onsideramos que harían falta un incremento temporal del personal sanitario, sobre  todo en horarios de no funcionamiento de los centros de Atención Primaria, festivos y domingos. [Este aumento del personal sanitario debería realizarse en paralelo en los centros con atención</w:t>
      </w:r>
      <w:r w:rsidR="00071B59">
        <w:rPr>
          <w:sz w:val="24"/>
          <w:szCs w:val="24"/>
        </w:rPr>
        <w:t xml:space="preserve"> directa a los usuarios (SUAP).</w:t>
      </w:r>
    </w:p>
    <w:p w:rsidR="00287675" w:rsidRDefault="00287675" w:rsidP="00287675">
      <w:pPr>
        <w:jc w:val="both"/>
        <w:rPr>
          <w:sz w:val="24"/>
          <w:szCs w:val="24"/>
        </w:rPr>
      </w:pPr>
    </w:p>
    <w:p w:rsidR="00287675" w:rsidRDefault="00763B61" w:rsidP="00287675">
      <w:pPr>
        <w:jc w:val="both"/>
        <w:rPr>
          <w:sz w:val="24"/>
          <w:szCs w:val="24"/>
        </w:rPr>
      </w:pPr>
      <w:r>
        <w:rPr>
          <w:noProof/>
          <w:lang w:eastAsia="es-ES"/>
        </w:rPr>
        <w:lastRenderedPageBreak/>
        <w:drawing>
          <wp:inline distT="0" distB="0" distL="0" distR="0" wp14:anchorId="19747D25" wp14:editId="1606087A">
            <wp:extent cx="5400040" cy="4046663"/>
            <wp:effectExtent l="0" t="0" r="0" b="0"/>
            <wp:docPr id="21" name="Imagen 21" descr="Resultado de imagen de tasa de incidencia semanal de la gripe 2018&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de tasa de incidencia semanal de la gripe 2018&quo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040" cy="4046663"/>
                    </a:xfrm>
                    <a:prstGeom prst="rect">
                      <a:avLst/>
                    </a:prstGeom>
                    <a:noFill/>
                    <a:ln>
                      <a:noFill/>
                    </a:ln>
                  </pic:spPr>
                </pic:pic>
              </a:graphicData>
            </a:graphic>
          </wp:inline>
        </w:drawing>
      </w:r>
    </w:p>
    <w:p w:rsidR="00287675" w:rsidRDefault="00287675" w:rsidP="00287675">
      <w:pPr>
        <w:jc w:val="both"/>
        <w:rPr>
          <w:sz w:val="24"/>
          <w:szCs w:val="24"/>
        </w:rPr>
      </w:pPr>
    </w:p>
    <w:p w:rsidR="00287675" w:rsidRDefault="00287675" w:rsidP="00287675">
      <w:pPr>
        <w:jc w:val="both"/>
        <w:rPr>
          <w:sz w:val="24"/>
          <w:szCs w:val="24"/>
        </w:rPr>
      </w:pPr>
    </w:p>
    <w:p w:rsidR="00287675" w:rsidRDefault="00287675" w:rsidP="00287675">
      <w:pPr>
        <w:jc w:val="both"/>
        <w:rPr>
          <w:sz w:val="24"/>
          <w:szCs w:val="24"/>
        </w:rPr>
      </w:pPr>
    </w:p>
    <w:p w:rsidR="00287675" w:rsidRPr="008B7E49" w:rsidRDefault="00287675" w:rsidP="00287675">
      <w:pPr>
        <w:jc w:val="both"/>
        <w:rPr>
          <w:sz w:val="24"/>
          <w:szCs w:val="24"/>
        </w:rPr>
      </w:pPr>
      <w:r>
        <w:rPr>
          <w:noProof/>
          <w:sz w:val="24"/>
          <w:szCs w:val="24"/>
          <w:lang w:eastAsia="es-ES"/>
        </w:rPr>
        <w:drawing>
          <wp:inline distT="0" distB="0" distL="0" distR="0" wp14:anchorId="059360C6">
            <wp:extent cx="5529580" cy="2212975"/>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29580" cy="2212975"/>
                    </a:xfrm>
                    <a:prstGeom prst="rect">
                      <a:avLst/>
                    </a:prstGeom>
                    <a:noFill/>
                  </pic:spPr>
                </pic:pic>
              </a:graphicData>
            </a:graphic>
          </wp:inline>
        </w:drawing>
      </w:r>
      <w:r w:rsidRPr="00287675">
        <w:rPr>
          <w:b/>
          <w:sz w:val="24"/>
          <w:szCs w:val="24"/>
        </w:rPr>
        <w:t xml:space="preserve"> Distribución de los asuntos sanitarios y consultas médicas telefónicas.</w:t>
      </w:r>
      <w:r w:rsidR="00071B59">
        <w:rPr>
          <w:b/>
          <w:sz w:val="24"/>
          <w:szCs w:val="24"/>
        </w:rPr>
        <w:t>(Asuntos A: asuntos exclusivamente sanitarios. Asuntos M: consultas telefónicas. Con carta sanitaria: total de asuntos con participación sanitaria</w:t>
      </w:r>
      <w:r w:rsidR="00F06EA7">
        <w:rPr>
          <w:b/>
          <w:sz w:val="24"/>
          <w:szCs w:val="24"/>
        </w:rPr>
        <w:t>).</w:t>
      </w:r>
    </w:p>
    <w:p w:rsidR="00287675" w:rsidRDefault="00287675" w:rsidP="00287675">
      <w:pPr>
        <w:jc w:val="both"/>
        <w:rPr>
          <w:sz w:val="24"/>
          <w:szCs w:val="24"/>
        </w:rPr>
      </w:pPr>
    </w:p>
    <w:p w:rsidR="00F906B4" w:rsidRPr="008B7E49" w:rsidRDefault="00287675" w:rsidP="00F906B4">
      <w:pPr>
        <w:jc w:val="both"/>
        <w:rPr>
          <w:sz w:val="24"/>
          <w:szCs w:val="24"/>
        </w:rPr>
      </w:pPr>
      <w:r>
        <w:rPr>
          <w:noProof/>
          <w:lang w:eastAsia="es-ES"/>
        </w:rPr>
        <w:lastRenderedPageBreak/>
        <w:drawing>
          <wp:inline distT="0" distB="0" distL="0" distR="0">
            <wp:extent cx="5400040" cy="2220836"/>
            <wp:effectExtent l="0" t="0" r="10160" b="27305"/>
            <wp:docPr id="14" name="Gráfico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287675">
        <w:rPr>
          <w:b/>
          <w:sz w:val="24"/>
          <w:szCs w:val="24"/>
        </w:rPr>
        <w:t>Distribución de los asuntos sanitario resueltos con o sin movilización de recursos.</w:t>
      </w:r>
      <w:r w:rsidR="00F06EA7">
        <w:rPr>
          <w:b/>
          <w:sz w:val="24"/>
          <w:szCs w:val="24"/>
        </w:rPr>
        <w:t xml:space="preserve"> (Con carta sanitaria: con participación sanitaria. Sin recurso: resueltas sin movilización de recursos. Con recurso: resueltas con movilización de recursos).</w:t>
      </w:r>
    </w:p>
    <w:p w:rsidR="00287675" w:rsidRDefault="00287675" w:rsidP="00F906B4">
      <w:pPr>
        <w:jc w:val="both"/>
        <w:rPr>
          <w:b/>
          <w:sz w:val="24"/>
          <w:szCs w:val="24"/>
        </w:rPr>
      </w:pPr>
    </w:p>
    <w:p w:rsidR="00287675" w:rsidRPr="00287675" w:rsidRDefault="00287675" w:rsidP="00287675">
      <w:pPr>
        <w:jc w:val="both"/>
        <w:rPr>
          <w:sz w:val="24"/>
          <w:szCs w:val="24"/>
        </w:rPr>
      </w:pPr>
      <w:r w:rsidRPr="00287675">
        <w:rPr>
          <w:sz w:val="24"/>
          <w:szCs w:val="24"/>
        </w:rPr>
        <w:t>Da</w:t>
      </w:r>
      <w:r w:rsidR="00F06EA7">
        <w:rPr>
          <w:sz w:val="24"/>
          <w:szCs w:val="24"/>
        </w:rPr>
        <w:t>do que este triaj</w:t>
      </w:r>
      <w:r w:rsidRPr="00287675">
        <w:rPr>
          <w:sz w:val="24"/>
          <w:szCs w:val="24"/>
        </w:rPr>
        <w:t>e telefónico ha de ser realizado por personal sanitario y ante la falta de personal facultativo, entendemos que estos puestos deberían ser atendidos por enfermería, en colaboración con un médico que valoraría los casos que el enfermero le derivara para determinar su destino.</w:t>
      </w:r>
    </w:p>
    <w:p w:rsidR="00287675" w:rsidRDefault="00287675" w:rsidP="00287675">
      <w:pPr>
        <w:jc w:val="both"/>
        <w:rPr>
          <w:sz w:val="24"/>
          <w:szCs w:val="24"/>
        </w:rPr>
      </w:pPr>
      <w:r w:rsidRPr="00287675">
        <w:rPr>
          <w:sz w:val="24"/>
          <w:szCs w:val="24"/>
        </w:rPr>
        <w:t>Este sistema de médico y enfermeros, debería funcionar en un circuito paralelo al de coordinación habitual, a fin de no “entorpecer” la labor de coordinación y asistencia a toda aquella otra patología grave que por sobresaturación del sistema pudiera verse menoscabada.</w:t>
      </w:r>
    </w:p>
    <w:p w:rsidR="00F06EA7" w:rsidRDefault="008B7E49" w:rsidP="00287675">
      <w:pPr>
        <w:jc w:val="both"/>
        <w:rPr>
          <w:b/>
          <w:sz w:val="24"/>
          <w:szCs w:val="24"/>
        </w:rPr>
      </w:pPr>
      <w:r>
        <w:rPr>
          <w:b/>
          <w:sz w:val="24"/>
          <w:szCs w:val="24"/>
        </w:rPr>
        <w:t>Lí</w:t>
      </w:r>
      <w:r w:rsidR="00F06EA7">
        <w:rPr>
          <w:b/>
          <w:sz w:val="24"/>
          <w:szCs w:val="24"/>
        </w:rPr>
        <w:t>nea organizativa de actuación.</w:t>
      </w:r>
    </w:p>
    <w:p w:rsidR="009A2503" w:rsidRDefault="00F06EA7" w:rsidP="00287675">
      <w:pPr>
        <w:jc w:val="both"/>
        <w:rPr>
          <w:sz w:val="24"/>
          <w:szCs w:val="24"/>
        </w:rPr>
      </w:pPr>
      <w:r>
        <w:rPr>
          <w:sz w:val="24"/>
          <w:szCs w:val="24"/>
        </w:rPr>
        <w:t>E</w:t>
      </w:r>
      <w:r w:rsidR="009A2503" w:rsidRPr="009A2503">
        <w:rPr>
          <w:sz w:val="24"/>
          <w:szCs w:val="24"/>
        </w:rPr>
        <w:t>n caso de un gran aumento de la demanda habría que habilitar un número</w:t>
      </w:r>
      <w:r w:rsidR="009A2503">
        <w:rPr>
          <w:sz w:val="24"/>
          <w:szCs w:val="24"/>
        </w:rPr>
        <w:t xml:space="preserve"> determinado de puestos de triaj</w:t>
      </w:r>
      <w:r w:rsidR="009A2503" w:rsidRPr="009A2503">
        <w:rPr>
          <w:sz w:val="24"/>
          <w:szCs w:val="24"/>
        </w:rPr>
        <w:t>e telefónico para la GRIPE , que se podrían ubicar en la misma sala</w:t>
      </w:r>
      <w:r w:rsidR="009A2503">
        <w:rPr>
          <w:sz w:val="24"/>
          <w:szCs w:val="24"/>
        </w:rPr>
        <w:t xml:space="preserve"> y</w:t>
      </w:r>
      <w:r w:rsidR="009A2503" w:rsidRPr="009A2503">
        <w:rPr>
          <w:sz w:val="24"/>
          <w:szCs w:val="24"/>
        </w:rPr>
        <w:t xml:space="preserve"> que estaría gestionado por personal de enfermería bajo la supervisión de un médico, en horario</w:t>
      </w:r>
      <w:r>
        <w:rPr>
          <w:sz w:val="24"/>
          <w:szCs w:val="24"/>
        </w:rPr>
        <w:t xml:space="preserve"> </w:t>
      </w:r>
      <w:r w:rsidR="009A2503" w:rsidRPr="009A2503">
        <w:rPr>
          <w:sz w:val="24"/>
          <w:szCs w:val="24"/>
        </w:rPr>
        <w:t>inicialmente, de 12 horas y que actuaría de forma independiente a la coordinación general del centro.</w:t>
      </w:r>
    </w:p>
    <w:p w:rsidR="009A2503" w:rsidRPr="009A2503" w:rsidRDefault="009A2503" w:rsidP="009A2503">
      <w:pPr>
        <w:jc w:val="both"/>
        <w:rPr>
          <w:sz w:val="24"/>
          <w:szCs w:val="24"/>
        </w:rPr>
      </w:pPr>
      <w:r w:rsidRPr="009A2503">
        <w:rPr>
          <w:sz w:val="24"/>
          <w:szCs w:val="24"/>
        </w:rPr>
        <w:t>Estos puestos recibirían las llamadas trasladadas desde los puestos de atención de llamada según protocolo de consulta sobre GRIPE, realizando el tria</w:t>
      </w:r>
      <w:r w:rsidR="00F06EA7">
        <w:rPr>
          <w:sz w:val="24"/>
          <w:szCs w:val="24"/>
        </w:rPr>
        <w:t>j</w:t>
      </w:r>
      <w:r w:rsidRPr="009A2503">
        <w:rPr>
          <w:sz w:val="24"/>
          <w:szCs w:val="24"/>
        </w:rPr>
        <w:t xml:space="preserve">e de la llamada de acuerdo a un protocolo </w:t>
      </w:r>
      <w:r w:rsidR="00F06EA7">
        <w:rPr>
          <w:sz w:val="24"/>
          <w:szCs w:val="24"/>
        </w:rPr>
        <w:t xml:space="preserve">interno </w:t>
      </w:r>
      <w:r w:rsidRPr="009A2503">
        <w:rPr>
          <w:sz w:val="24"/>
          <w:szCs w:val="24"/>
        </w:rPr>
        <w:t>establecido</w:t>
      </w:r>
    </w:p>
    <w:p w:rsidR="009A2503" w:rsidRDefault="009A2503" w:rsidP="009A2503">
      <w:pPr>
        <w:jc w:val="both"/>
        <w:rPr>
          <w:sz w:val="24"/>
          <w:szCs w:val="24"/>
        </w:rPr>
      </w:pPr>
      <w:r w:rsidRPr="009A2503">
        <w:rPr>
          <w:sz w:val="24"/>
          <w:szCs w:val="24"/>
        </w:rPr>
        <w:t>La formación específica del personal de enfermería para realizar este tri</w:t>
      </w:r>
      <w:r w:rsidR="00F06EA7">
        <w:rPr>
          <w:sz w:val="24"/>
          <w:szCs w:val="24"/>
        </w:rPr>
        <w:t>aj</w:t>
      </w:r>
      <w:r w:rsidRPr="009A2503">
        <w:rPr>
          <w:sz w:val="24"/>
          <w:szCs w:val="24"/>
        </w:rPr>
        <w:t>e estaría a cargo de la Gerencia de Emergencias del 061, y existiría la posibilidad de contar con personal de enfermería distinto al de esta Gerencia, tanto para trabajar en el tria</w:t>
      </w:r>
      <w:r w:rsidR="00F06EA7">
        <w:rPr>
          <w:sz w:val="24"/>
          <w:szCs w:val="24"/>
        </w:rPr>
        <w:t>j</w:t>
      </w:r>
      <w:r w:rsidRPr="009A2503">
        <w:rPr>
          <w:sz w:val="24"/>
          <w:szCs w:val="24"/>
        </w:rPr>
        <w:t>e telefónico como para atender en sus distintos centro de salud, y con lo cual conseguir una mejor dinámica de trabajo entre CCU y Atención Primaria.</w:t>
      </w:r>
    </w:p>
    <w:p w:rsidR="009141DE" w:rsidRDefault="009141DE" w:rsidP="009A2503">
      <w:pPr>
        <w:jc w:val="both"/>
        <w:rPr>
          <w:sz w:val="24"/>
          <w:szCs w:val="24"/>
        </w:rPr>
      </w:pPr>
      <w:r>
        <w:rPr>
          <w:b/>
          <w:sz w:val="24"/>
          <w:szCs w:val="24"/>
        </w:rPr>
        <w:lastRenderedPageBreak/>
        <w:t xml:space="preserve">Definición de caso de gripe: </w:t>
      </w:r>
      <w:r>
        <w:rPr>
          <w:sz w:val="24"/>
          <w:szCs w:val="24"/>
        </w:rPr>
        <w:t>persona que presenta aparición súbita de:</w:t>
      </w:r>
    </w:p>
    <w:p w:rsidR="009141DE" w:rsidRDefault="009141DE" w:rsidP="009141DE">
      <w:pPr>
        <w:pStyle w:val="Prrafodelista"/>
        <w:numPr>
          <w:ilvl w:val="0"/>
          <w:numId w:val="26"/>
        </w:numPr>
        <w:jc w:val="both"/>
        <w:rPr>
          <w:sz w:val="24"/>
          <w:szCs w:val="24"/>
        </w:rPr>
      </w:pPr>
      <w:r>
        <w:rPr>
          <w:sz w:val="24"/>
          <w:szCs w:val="24"/>
        </w:rPr>
        <w:t>Al menos, uno de los cuatro síntomas generales siguientes: fiebre o febrícula, malestar general, cefalea, mialgia, y</w:t>
      </w:r>
    </w:p>
    <w:p w:rsidR="009141DE" w:rsidRDefault="008B7E49" w:rsidP="009141DE">
      <w:pPr>
        <w:pStyle w:val="Prrafodelista"/>
        <w:numPr>
          <w:ilvl w:val="0"/>
          <w:numId w:val="26"/>
        </w:numPr>
        <w:jc w:val="both"/>
        <w:rPr>
          <w:sz w:val="24"/>
          <w:szCs w:val="24"/>
        </w:rPr>
      </w:pPr>
      <w:r>
        <w:rPr>
          <w:sz w:val="24"/>
          <w:szCs w:val="24"/>
        </w:rPr>
        <w:t>Al menos, uno de estos</w:t>
      </w:r>
      <w:r w:rsidR="009141DE">
        <w:rPr>
          <w:sz w:val="24"/>
          <w:szCs w:val="24"/>
        </w:rPr>
        <w:t xml:space="preserve"> tres síntomas respiratorios: tos, dolor de garganta, disnea, y</w:t>
      </w:r>
    </w:p>
    <w:p w:rsidR="009141DE" w:rsidRDefault="009141DE" w:rsidP="009141DE">
      <w:pPr>
        <w:pStyle w:val="Prrafodelista"/>
        <w:numPr>
          <w:ilvl w:val="0"/>
          <w:numId w:val="26"/>
        </w:numPr>
        <w:jc w:val="both"/>
        <w:rPr>
          <w:sz w:val="24"/>
          <w:szCs w:val="24"/>
        </w:rPr>
      </w:pPr>
      <w:r>
        <w:rPr>
          <w:sz w:val="24"/>
          <w:szCs w:val="24"/>
        </w:rPr>
        <w:t>Ausencia de otra sospecha diagnostica.</w:t>
      </w:r>
    </w:p>
    <w:p w:rsidR="009141DE" w:rsidRDefault="009141DE" w:rsidP="009141DE">
      <w:pPr>
        <w:pStyle w:val="Prrafodelista"/>
        <w:jc w:val="both"/>
        <w:rPr>
          <w:sz w:val="24"/>
          <w:szCs w:val="24"/>
        </w:rPr>
      </w:pPr>
    </w:p>
    <w:p w:rsidR="009141DE" w:rsidRPr="009141DE" w:rsidRDefault="009141DE" w:rsidP="009141DE">
      <w:pPr>
        <w:jc w:val="both"/>
        <w:rPr>
          <w:sz w:val="24"/>
          <w:szCs w:val="24"/>
        </w:rPr>
      </w:pPr>
      <w:r w:rsidRPr="009141DE">
        <w:rPr>
          <w:b/>
          <w:sz w:val="24"/>
          <w:szCs w:val="24"/>
        </w:rPr>
        <w:t>Criterio epidemiológico</w:t>
      </w:r>
      <w:r>
        <w:rPr>
          <w:b/>
          <w:sz w:val="24"/>
          <w:szCs w:val="24"/>
        </w:rPr>
        <w:t xml:space="preserve">: </w:t>
      </w:r>
      <w:r>
        <w:rPr>
          <w:sz w:val="24"/>
          <w:szCs w:val="24"/>
        </w:rPr>
        <w:t>contacto estrecho con un caso de gripe.</w:t>
      </w:r>
    </w:p>
    <w:p w:rsidR="009A2503" w:rsidRPr="00F06EA7" w:rsidRDefault="00C47A0D" w:rsidP="009A2503">
      <w:pPr>
        <w:jc w:val="both"/>
        <w:rPr>
          <w:b/>
          <w:sz w:val="24"/>
          <w:szCs w:val="24"/>
        </w:rPr>
      </w:pPr>
      <w:r>
        <w:rPr>
          <w:b/>
          <w:sz w:val="24"/>
          <w:szCs w:val="24"/>
        </w:rPr>
        <w:t>TRIAJE TELEFÓNICO</w:t>
      </w:r>
    </w:p>
    <w:p w:rsidR="009A2503" w:rsidRDefault="009A2503" w:rsidP="009A2503">
      <w:pPr>
        <w:jc w:val="both"/>
        <w:rPr>
          <w:sz w:val="24"/>
          <w:szCs w:val="24"/>
        </w:rPr>
      </w:pPr>
      <w:r w:rsidRPr="009A2503">
        <w:rPr>
          <w:sz w:val="24"/>
          <w:szCs w:val="24"/>
        </w:rPr>
        <w:t>En base a todo lo anteriormente expuesto, el desarrollo del tria</w:t>
      </w:r>
      <w:r w:rsidR="00F06EA7">
        <w:rPr>
          <w:sz w:val="24"/>
          <w:szCs w:val="24"/>
        </w:rPr>
        <w:t>j</w:t>
      </w:r>
      <w:r w:rsidRPr="009A2503">
        <w:rPr>
          <w:sz w:val="24"/>
          <w:szCs w:val="24"/>
        </w:rPr>
        <w:t>e podría quedar como sigue:</w:t>
      </w:r>
    </w:p>
    <w:p w:rsidR="009A2503" w:rsidRPr="005E6663" w:rsidRDefault="009A2503" w:rsidP="009A2503">
      <w:pPr>
        <w:jc w:val="both"/>
        <w:rPr>
          <w:sz w:val="24"/>
          <w:szCs w:val="24"/>
        </w:rPr>
      </w:pPr>
    </w:p>
    <w:p w:rsidR="005E6663" w:rsidRPr="00DD77CD" w:rsidRDefault="005E6663" w:rsidP="005E6663">
      <w:pPr>
        <w:spacing w:after="0" w:line="360" w:lineRule="auto"/>
        <w:jc w:val="center"/>
        <w:rPr>
          <w:rFonts w:eastAsia="Times New Roman" w:cs="Arial"/>
          <w:color w:val="4F81BD" w:themeColor="accent1"/>
          <w:sz w:val="24"/>
          <w:szCs w:val="24"/>
          <w:lang w:val="es-ES_tradnl" w:eastAsia="es-ES_tradnl"/>
        </w:rPr>
      </w:pPr>
      <w:r w:rsidRPr="00DD77CD">
        <w:rPr>
          <w:rFonts w:eastAsia="Times New Roman" w:cs="Arial"/>
          <w:noProof/>
          <w:color w:val="4F81BD" w:themeColor="accent1"/>
          <w:sz w:val="24"/>
          <w:szCs w:val="24"/>
          <w:lang w:eastAsia="es-ES"/>
        </w:rPr>
        <mc:AlternateContent>
          <mc:Choice Requires="wps">
            <w:drawing>
              <wp:anchor distT="0" distB="0" distL="114300" distR="114300" simplePos="0" relativeHeight="251682816" behindDoc="0" locked="0" layoutInCell="1" allowOverlap="1" wp14:anchorId="65059C35" wp14:editId="23468F5F">
                <wp:simplePos x="0" y="0"/>
                <wp:positionH relativeFrom="column">
                  <wp:posOffset>2663190</wp:posOffset>
                </wp:positionH>
                <wp:positionV relativeFrom="paragraph">
                  <wp:posOffset>171450</wp:posOffset>
                </wp:positionV>
                <wp:extent cx="9525" cy="352425"/>
                <wp:effectExtent l="38100" t="0" r="66675" b="47625"/>
                <wp:wrapNone/>
                <wp:docPr id="27" name="Conector recto de flecha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352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Conector recto de flecha 27" o:spid="_x0000_s1026" type="#_x0000_t32" style="position:absolute;margin-left:209.7pt;margin-top:13.5pt;width:.75pt;height:27.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">
                <v:stroke endarrow="block"/>
              </v:shape>
            </w:pict>
          </mc:Fallback>
        </mc:AlternateContent>
      </w:r>
      <w:r w:rsidRPr="00DD77CD">
        <w:rPr>
          <w:rFonts w:eastAsia="Times New Roman" w:cs="Arial"/>
          <w:color w:val="4F81BD" w:themeColor="accent1"/>
          <w:sz w:val="24"/>
          <w:szCs w:val="24"/>
          <w:lang w:val="es-ES_tradnl" w:eastAsia="es-ES_tradnl"/>
        </w:rPr>
        <w:t>LLAMADA USUARIO</w:t>
      </w:r>
    </w:p>
    <w:p w:rsidR="005E6663" w:rsidRPr="00DD77CD" w:rsidRDefault="005E6663" w:rsidP="005E6663">
      <w:pPr>
        <w:spacing w:after="0" w:line="360" w:lineRule="auto"/>
        <w:jc w:val="center"/>
        <w:rPr>
          <w:rFonts w:eastAsia="Times New Roman" w:cs="Arial"/>
          <w:color w:val="4F81BD" w:themeColor="accent1"/>
          <w:sz w:val="24"/>
          <w:szCs w:val="24"/>
          <w:lang w:val="es-ES_tradnl" w:eastAsia="es-ES_tradnl"/>
        </w:rPr>
      </w:pPr>
    </w:p>
    <w:p w:rsidR="00C47A0D" w:rsidRDefault="005E6663" w:rsidP="005E6663">
      <w:pPr>
        <w:spacing w:after="0" w:line="360" w:lineRule="auto"/>
        <w:jc w:val="center"/>
        <w:rPr>
          <w:rFonts w:eastAsia="Times New Roman" w:cs="Arial"/>
          <w:color w:val="4F81BD" w:themeColor="accent1"/>
          <w:sz w:val="24"/>
          <w:szCs w:val="24"/>
          <w:u w:val="single"/>
          <w:lang w:val="es-ES_tradnl" w:eastAsia="es-ES_tradnl"/>
        </w:rPr>
      </w:pPr>
      <w:r w:rsidRPr="00DD77CD">
        <w:rPr>
          <w:rFonts w:eastAsia="Times New Roman" w:cs="Arial"/>
          <w:color w:val="4F81BD" w:themeColor="accent1"/>
          <w:sz w:val="24"/>
          <w:szCs w:val="24"/>
          <w:u w:val="single"/>
          <w:lang w:val="es-ES_tradnl" w:eastAsia="es-ES_tradnl"/>
        </w:rPr>
        <w:t xml:space="preserve">RECEPCIÓN POR OPERADOR </w:t>
      </w:r>
    </w:p>
    <w:p w:rsidR="005E6663" w:rsidRPr="00DD77CD" w:rsidRDefault="005E6663" w:rsidP="005E6663">
      <w:pPr>
        <w:spacing w:after="0" w:line="360" w:lineRule="auto"/>
        <w:jc w:val="center"/>
        <w:rPr>
          <w:rFonts w:eastAsia="Times New Roman" w:cs="Arial"/>
          <w:color w:val="4F81BD" w:themeColor="accent1"/>
          <w:sz w:val="24"/>
          <w:szCs w:val="24"/>
          <w:u w:val="single"/>
          <w:lang w:val="es-ES_tradnl" w:eastAsia="es-ES_tradnl"/>
        </w:rPr>
      </w:pPr>
      <w:r w:rsidRPr="00DD77CD">
        <w:rPr>
          <w:rFonts w:eastAsia="Times New Roman" w:cs="Arial"/>
          <w:noProof/>
          <w:color w:val="4F81BD" w:themeColor="accent1"/>
          <w:sz w:val="24"/>
          <w:szCs w:val="24"/>
          <w:u w:val="single"/>
          <w:lang w:eastAsia="es-ES"/>
        </w:rPr>
        <mc:AlternateContent>
          <mc:Choice Requires="wps">
            <w:drawing>
              <wp:anchor distT="0" distB="0" distL="114300" distR="114300" simplePos="0" relativeHeight="251683840" behindDoc="0" locked="0" layoutInCell="1" allowOverlap="1" wp14:anchorId="614F3589" wp14:editId="36C5A0E3">
                <wp:simplePos x="0" y="0"/>
                <wp:positionH relativeFrom="column">
                  <wp:posOffset>2653665</wp:posOffset>
                </wp:positionH>
                <wp:positionV relativeFrom="paragraph">
                  <wp:posOffset>226695</wp:posOffset>
                </wp:positionV>
                <wp:extent cx="0" cy="339090"/>
                <wp:effectExtent l="76200" t="0" r="76200" b="60960"/>
                <wp:wrapNone/>
                <wp:docPr id="26" name="Conector recto de flecha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90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ector recto de flecha 26" o:spid="_x0000_s1026" type="#_x0000_t32" style="position:absolute;margin-left:208.95pt;margin-top:17.85pt;width:0;height:26.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">
                <v:stroke endarrow="block"/>
              </v:shape>
            </w:pict>
          </mc:Fallback>
        </mc:AlternateContent>
      </w:r>
      <w:r w:rsidRPr="00DD77CD">
        <w:rPr>
          <w:rFonts w:eastAsia="Times New Roman" w:cs="Arial"/>
          <w:color w:val="4F81BD" w:themeColor="accent1"/>
          <w:sz w:val="24"/>
          <w:szCs w:val="24"/>
          <w:u w:val="single"/>
          <w:lang w:val="es-ES_tradnl" w:eastAsia="es-ES_tradnl"/>
        </w:rPr>
        <w:t>AT</w:t>
      </w:r>
      <w:r w:rsidR="00C47A0D">
        <w:rPr>
          <w:rFonts w:eastAsia="Times New Roman" w:cs="Arial"/>
          <w:color w:val="4F81BD" w:themeColor="accent1"/>
          <w:sz w:val="24"/>
          <w:szCs w:val="24"/>
          <w:u w:val="single"/>
          <w:lang w:val="es-ES_tradnl" w:eastAsia="es-ES_tradnl"/>
        </w:rPr>
        <w:t xml:space="preserve">ENCIÓN DE </w:t>
      </w:r>
      <w:r w:rsidRPr="00DD77CD">
        <w:rPr>
          <w:rFonts w:eastAsia="Times New Roman" w:cs="Arial"/>
          <w:color w:val="4F81BD" w:themeColor="accent1"/>
          <w:sz w:val="24"/>
          <w:szCs w:val="24"/>
          <w:u w:val="single"/>
          <w:lang w:val="es-ES_tradnl" w:eastAsia="es-ES_tradnl"/>
        </w:rPr>
        <w:t>LL</w:t>
      </w:r>
      <w:r w:rsidR="00C47A0D">
        <w:rPr>
          <w:rFonts w:eastAsia="Times New Roman" w:cs="Arial"/>
          <w:color w:val="4F81BD" w:themeColor="accent1"/>
          <w:sz w:val="24"/>
          <w:szCs w:val="24"/>
          <w:u w:val="single"/>
          <w:lang w:val="es-ES_tradnl" w:eastAsia="es-ES_tradnl"/>
        </w:rPr>
        <w:t>AMADA DEL</w:t>
      </w:r>
      <w:r w:rsidRPr="00DD77CD">
        <w:rPr>
          <w:rFonts w:eastAsia="Times New Roman" w:cs="Arial"/>
          <w:color w:val="4F81BD" w:themeColor="accent1"/>
          <w:sz w:val="24"/>
          <w:szCs w:val="24"/>
          <w:u w:val="single"/>
          <w:lang w:val="es-ES_tradnl" w:eastAsia="es-ES_tradnl"/>
        </w:rPr>
        <w:t xml:space="preserve"> 1-1-2</w:t>
      </w:r>
    </w:p>
    <w:p w:rsidR="005E6663" w:rsidRPr="00C47A0D" w:rsidRDefault="005E6663" w:rsidP="005E6663">
      <w:pPr>
        <w:spacing w:after="0" w:line="360" w:lineRule="auto"/>
        <w:jc w:val="center"/>
        <w:rPr>
          <w:rFonts w:eastAsia="Times New Roman" w:cs="Arial"/>
          <w:b/>
          <w:color w:val="4F81BD" w:themeColor="accent1"/>
          <w:sz w:val="24"/>
          <w:szCs w:val="24"/>
          <w:u w:val="single"/>
          <w:lang w:val="es-ES_tradnl" w:eastAsia="es-ES_tradnl"/>
        </w:rPr>
      </w:pPr>
    </w:p>
    <w:p w:rsidR="005E6663" w:rsidRPr="00C47A0D" w:rsidRDefault="005E6663" w:rsidP="005E6663">
      <w:pPr>
        <w:spacing w:after="0" w:line="360" w:lineRule="auto"/>
        <w:jc w:val="center"/>
        <w:rPr>
          <w:rFonts w:eastAsia="Times New Roman" w:cs="Arial"/>
          <w:b/>
          <w:color w:val="984806" w:themeColor="accent6" w:themeShade="80"/>
          <w:sz w:val="24"/>
          <w:szCs w:val="24"/>
          <w:lang w:val="es-ES_tradnl" w:eastAsia="es-ES_tradnl"/>
        </w:rPr>
      </w:pPr>
      <w:r w:rsidRPr="00C47A0D">
        <w:rPr>
          <w:rFonts w:eastAsia="Times New Roman" w:cs="Arial"/>
          <w:b/>
          <w:color w:val="984806" w:themeColor="accent6" w:themeShade="80"/>
          <w:sz w:val="24"/>
          <w:szCs w:val="24"/>
          <w:lang w:val="es-ES_tradnl" w:eastAsia="es-ES_tradnl"/>
        </w:rPr>
        <w:t>Consulta/Demanda asistencia</w:t>
      </w:r>
    </w:p>
    <w:p w:rsidR="005E6663" w:rsidRPr="00DD77CD" w:rsidRDefault="005E6663" w:rsidP="005E6663">
      <w:pPr>
        <w:spacing w:after="0" w:line="360" w:lineRule="auto"/>
        <w:jc w:val="center"/>
        <w:rPr>
          <w:rFonts w:eastAsia="Times New Roman" w:cs="Arial"/>
          <w:b/>
          <w:color w:val="4F81BD" w:themeColor="accent1"/>
          <w:sz w:val="24"/>
          <w:szCs w:val="24"/>
          <w:u w:val="single"/>
          <w:lang w:val="es-ES_tradnl" w:eastAsia="es-ES_tradnl"/>
        </w:rPr>
      </w:pPr>
      <w:r w:rsidRPr="00DD77CD">
        <w:rPr>
          <w:rFonts w:eastAsia="Times New Roman" w:cs="Arial"/>
          <w:noProof/>
          <w:color w:val="4F81BD" w:themeColor="accent1"/>
          <w:sz w:val="24"/>
          <w:szCs w:val="24"/>
          <w:lang w:eastAsia="es-ES"/>
        </w:rPr>
        <mc:AlternateContent>
          <mc:Choice Requires="wps">
            <w:drawing>
              <wp:anchor distT="0" distB="0" distL="114300" distR="114300" simplePos="0" relativeHeight="251684864" behindDoc="0" locked="0" layoutInCell="1" allowOverlap="1" wp14:anchorId="60EC1EF8" wp14:editId="5D6D032F">
                <wp:simplePos x="0" y="0"/>
                <wp:positionH relativeFrom="column">
                  <wp:posOffset>2663190</wp:posOffset>
                </wp:positionH>
                <wp:positionV relativeFrom="paragraph">
                  <wp:posOffset>112395</wp:posOffset>
                </wp:positionV>
                <wp:extent cx="0" cy="523875"/>
                <wp:effectExtent l="57150" t="9525" r="57150" b="19050"/>
                <wp:wrapNone/>
                <wp:docPr id="25" name="Conector recto de flecha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238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ector recto de flecha 25" o:spid="_x0000_s1026" type="#_x0000_t32" style="position:absolute;margin-left:209.7pt;margin-top:8.85pt;width:0;height:41.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">
                <v:stroke endarrow="block"/>
              </v:shape>
            </w:pict>
          </mc:Fallback>
        </mc:AlternateContent>
      </w:r>
      <w:r w:rsidRPr="00DD77CD">
        <w:rPr>
          <w:rFonts w:eastAsia="Times New Roman" w:cs="Arial"/>
          <w:color w:val="4F81BD" w:themeColor="accent1"/>
          <w:sz w:val="24"/>
          <w:szCs w:val="24"/>
          <w:lang w:val="es-ES_tradnl" w:eastAsia="es-ES_tradnl"/>
        </w:rPr>
        <w:t xml:space="preserve">  </w:t>
      </w:r>
      <w:r w:rsidRPr="00DD77CD">
        <w:rPr>
          <w:rFonts w:eastAsia="Times New Roman" w:cs="Arial"/>
          <w:b/>
          <w:color w:val="4F81BD" w:themeColor="accent1"/>
          <w:sz w:val="24"/>
          <w:szCs w:val="24"/>
          <w:u w:val="single"/>
          <w:lang w:val="es-ES_tradnl" w:eastAsia="es-ES_tradnl"/>
        </w:rPr>
        <w:t>GRIPE O SINTOMAS DE GRIPE</w:t>
      </w:r>
    </w:p>
    <w:p w:rsidR="005E6663" w:rsidRPr="00DD77CD" w:rsidRDefault="005E6663" w:rsidP="005E6663">
      <w:pPr>
        <w:spacing w:after="0" w:line="360" w:lineRule="auto"/>
        <w:jc w:val="center"/>
        <w:rPr>
          <w:rFonts w:eastAsia="Times New Roman" w:cs="Arial"/>
          <w:b/>
          <w:color w:val="4F81BD" w:themeColor="accent1"/>
          <w:sz w:val="24"/>
          <w:szCs w:val="24"/>
          <w:u w:val="single"/>
          <w:lang w:val="es-ES_tradnl" w:eastAsia="es-ES_tradnl"/>
        </w:rPr>
      </w:pPr>
    </w:p>
    <w:p w:rsidR="005E6663" w:rsidRPr="00DD77CD" w:rsidRDefault="005E6663" w:rsidP="005E6663">
      <w:pPr>
        <w:spacing w:after="0" w:line="360" w:lineRule="auto"/>
        <w:jc w:val="center"/>
        <w:rPr>
          <w:rFonts w:eastAsia="Times New Roman" w:cs="Arial"/>
          <w:b/>
          <w:color w:val="4F81BD" w:themeColor="accent1"/>
          <w:sz w:val="24"/>
          <w:szCs w:val="24"/>
          <w:u w:val="single"/>
          <w:lang w:val="es-ES_tradnl" w:eastAsia="es-ES_tradnl"/>
        </w:rPr>
      </w:pPr>
    </w:p>
    <w:p w:rsidR="005E6663" w:rsidRPr="00DD77CD" w:rsidRDefault="005E6663" w:rsidP="005E6663">
      <w:pPr>
        <w:spacing w:after="0" w:line="360" w:lineRule="auto"/>
        <w:jc w:val="center"/>
        <w:rPr>
          <w:rFonts w:eastAsia="Times New Roman" w:cs="Arial"/>
          <w:b/>
          <w:color w:val="4F81BD" w:themeColor="accent1"/>
          <w:sz w:val="24"/>
          <w:szCs w:val="24"/>
          <w:u w:val="single"/>
          <w:lang w:val="es-ES_tradnl" w:eastAsia="es-ES_tradnl"/>
        </w:rPr>
      </w:pPr>
      <w:r w:rsidRPr="00DD77CD">
        <w:rPr>
          <w:rFonts w:eastAsia="Times New Roman" w:cs="Arial"/>
          <w:b/>
          <w:noProof/>
          <w:color w:val="4F81BD" w:themeColor="accent1"/>
          <w:sz w:val="24"/>
          <w:szCs w:val="24"/>
          <w:u w:val="single"/>
          <w:lang w:eastAsia="es-ES"/>
        </w:rPr>
        <mc:AlternateContent>
          <mc:Choice Requires="wps">
            <w:drawing>
              <wp:anchor distT="0" distB="0" distL="114300" distR="114300" simplePos="0" relativeHeight="251685888" behindDoc="0" locked="0" layoutInCell="1" allowOverlap="1" wp14:anchorId="317F124D" wp14:editId="72EDE4F8">
                <wp:simplePos x="0" y="0"/>
                <wp:positionH relativeFrom="column">
                  <wp:posOffset>2672715</wp:posOffset>
                </wp:positionH>
                <wp:positionV relativeFrom="paragraph">
                  <wp:posOffset>198120</wp:posOffset>
                </wp:positionV>
                <wp:extent cx="0" cy="333375"/>
                <wp:effectExtent l="76200" t="0" r="76200" b="47625"/>
                <wp:wrapNone/>
                <wp:docPr id="24" name="Conector recto de flecha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Conector recto de flecha 24" o:spid="_x0000_s1026" type="#_x0000_t32" style="position:absolute;margin-left:210.45pt;margin-top:15.6pt;width:0;height:26.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">
                <v:stroke endarrow="block"/>
              </v:shape>
            </w:pict>
          </mc:Fallback>
        </mc:AlternateContent>
      </w:r>
      <w:r w:rsidR="003D328D" w:rsidRPr="00DD77CD">
        <w:rPr>
          <w:rFonts w:eastAsia="Times New Roman" w:cs="Arial"/>
          <w:b/>
          <w:color w:val="4F81BD" w:themeColor="accent1"/>
          <w:sz w:val="24"/>
          <w:szCs w:val="24"/>
          <w:u w:val="single"/>
          <w:lang w:val="es-ES_tradnl" w:eastAsia="es-ES_tradnl"/>
        </w:rPr>
        <w:t>PUESTO TRIAJ</w:t>
      </w:r>
      <w:r w:rsidR="001C696C" w:rsidRPr="00DD77CD">
        <w:rPr>
          <w:rFonts w:eastAsia="Times New Roman" w:cs="Arial"/>
          <w:b/>
          <w:color w:val="4F81BD" w:themeColor="accent1"/>
          <w:sz w:val="24"/>
          <w:szCs w:val="24"/>
          <w:u w:val="single"/>
          <w:lang w:val="es-ES_tradnl" w:eastAsia="es-ES_tradnl"/>
        </w:rPr>
        <w:t>E SANITARIO</w:t>
      </w:r>
      <w:r w:rsidRPr="00DD77CD">
        <w:rPr>
          <w:rFonts w:eastAsia="Times New Roman" w:cs="Arial"/>
          <w:b/>
          <w:color w:val="4F81BD" w:themeColor="accent1"/>
          <w:sz w:val="24"/>
          <w:szCs w:val="24"/>
          <w:u w:val="single"/>
          <w:lang w:val="es-ES_tradnl" w:eastAsia="es-ES_tradnl"/>
        </w:rPr>
        <w:t xml:space="preserve"> 061</w:t>
      </w:r>
    </w:p>
    <w:p w:rsidR="005E6663" w:rsidRPr="00C47A0D" w:rsidRDefault="005E6663" w:rsidP="005E6663">
      <w:pPr>
        <w:spacing w:after="0" w:line="360" w:lineRule="auto"/>
        <w:jc w:val="center"/>
        <w:rPr>
          <w:rFonts w:eastAsia="Times New Roman" w:cs="Arial"/>
          <w:b/>
          <w:color w:val="984806" w:themeColor="accent6" w:themeShade="80"/>
          <w:sz w:val="24"/>
          <w:szCs w:val="24"/>
          <w:u w:val="single"/>
          <w:lang w:val="es-ES_tradnl" w:eastAsia="es-ES_tradnl"/>
        </w:rPr>
      </w:pPr>
    </w:p>
    <w:p w:rsidR="005E6663" w:rsidRPr="00C47A0D" w:rsidRDefault="00023117" w:rsidP="005E6663">
      <w:pPr>
        <w:spacing w:after="0" w:line="360" w:lineRule="auto"/>
        <w:jc w:val="center"/>
        <w:rPr>
          <w:rFonts w:eastAsia="Times New Roman" w:cs="Arial"/>
          <w:b/>
          <w:color w:val="984806" w:themeColor="accent6" w:themeShade="80"/>
          <w:sz w:val="24"/>
          <w:szCs w:val="24"/>
          <w:u w:val="single"/>
          <w:lang w:val="es-ES_tradnl" w:eastAsia="es-ES_tradnl"/>
        </w:rPr>
      </w:pPr>
      <w:r w:rsidRPr="00C47A0D">
        <w:rPr>
          <w:rFonts w:eastAsia="Times New Roman" w:cs="Arial"/>
          <w:b/>
          <w:color w:val="984806" w:themeColor="accent6" w:themeShade="80"/>
          <w:sz w:val="24"/>
          <w:szCs w:val="24"/>
          <w:u w:val="single"/>
          <w:lang w:val="es-ES_tradnl" w:eastAsia="es-ES_tradnl"/>
        </w:rPr>
        <w:t>1er</w:t>
      </w:r>
      <w:r w:rsidR="005E6663" w:rsidRPr="00C47A0D">
        <w:rPr>
          <w:rFonts w:eastAsia="Times New Roman" w:cs="Arial"/>
          <w:b/>
          <w:color w:val="984806" w:themeColor="accent6" w:themeShade="80"/>
          <w:sz w:val="24"/>
          <w:szCs w:val="24"/>
          <w:u w:val="single"/>
          <w:lang w:val="es-ES_tradnl" w:eastAsia="es-ES_tradnl"/>
        </w:rPr>
        <w:t xml:space="preserve"> interrogatorio según protocolo</w:t>
      </w:r>
    </w:p>
    <w:p w:rsidR="005E6663" w:rsidRPr="00DD77CD" w:rsidRDefault="001C696C" w:rsidP="005E6663">
      <w:pPr>
        <w:spacing w:after="0" w:line="360" w:lineRule="auto"/>
        <w:jc w:val="center"/>
        <w:rPr>
          <w:rFonts w:eastAsia="Times New Roman" w:cs="Arial"/>
          <w:color w:val="4F81BD" w:themeColor="accent1"/>
          <w:sz w:val="24"/>
          <w:szCs w:val="24"/>
          <w:lang w:val="es-ES_tradnl" w:eastAsia="es-ES_tradnl"/>
        </w:rPr>
      </w:pPr>
      <w:r w:rsidRPr="00DD77CD">
        <w:rPr>
          <w:rFonts w:eastAsia="Times New Roman" w:cs="Arial"/>
          <w:color w:val="4F81BD" w:themeColor="accent1"/>
          <w:sz w:val="24"/>
          <w:szCs w:val="24"/>
          <w:lang w:val="es-ES_tradnl" w:eastAsia="es-ES_tradnl"/>
        </w:rPr>
        <w:t>EL profesional sanitario</w:t>
      </w:r>
      <w:r w:rsidR="005E6663" w:rsidRPr="00DD77CD">
        <w:rPr>
          <w:rFonts w:eastAsia="Times New Roman" w:cs="Arial"/>
          <w:color w:val="4F81BD" w:themeColor="accent1"/>
          <w:sz w:val="24"/>
          <w:szCs w:val="24"/>
          <w:lang w:val="es-ES_tradnl" w:eastAsia="es-ES_tradnl"/>
        </w:rPr>
        <w:t xml:space="preserve"> valora los criterios clínicos que definen la gripe:</w:t>
      </w:r>
    </w:p>
    <w:p w:rsidR="005E6663" w:rsidRPr="00DD77CD" w:rsidRDefault="005E6663" w:rsidP="005E6663">
      <w:pPr>
        <w:spacing w:after="0" w:line="360" w:lineRule="auto"/>
        <w:ind w:left="2124"/>
        <w:rPr>
          <w:rFonts w:eastAsia="Times New Roman" w:cs="Arial"/>
          <w:color w:val="4F81BD" w:themeColor="accent1"/>
          <w:sz w:val="24"/>
          <w:szCs w:val="24"/>
          <w:lang w:val="es-ES_tradnl" w:eastAsia="es-ES_tradnl"/>
        </w:rPr>
      </w:pPr>
      <w:r w:rsidRPr="00DD77CD">
        <w:rPr>
          <w:rFonts w:eastAsia="Times New Roman" w:cs="Arial"/>
          <w:color w:val="4F81BD" w:themeColor="accent1"/>
          <w:sz w:val="24"/>
          <w:szCs w:val="24"/>
          <w:lang w:val="es-ES_tradnl" w:eastAsia="es-ES_tradnl"/>
        </w:rPr>
        <w:t xml:space="preserve">* </w:t>
      </w:r>
      <w:r w:rsidRPr="00DD77CD">
        <w:rPr>
          <w:rFonts w:eastAsia="Times New Roman" w:cs="Arial"/>
          <w:b/>
          <w:color w:val="4F81BD" w:themeColor="accent1"/>
          <w:sz w:val="24"/>
          <w:szCs w:val="24"/>
          <w:lang w:val="es-ES_tradnl" w:eastAsia="es-ES_tradnl"/>
        </w:rPr>
        <w:t>Inicio brusco del cuadro</w:t>
      </w:r>
      <w:r w:rsidRPr="00DD77CD">
        <w:rPr>
          <w:rFonts w:eastAsia="Times New Roman" w:cs="Arial"/>
          <w:color w:val="4F81BD" w:themeColor="accent1"/>
          <w:sz w:val="24"/>
          <w:szCs w:val="24"/>
          <w:lang w:val="es-ES_tradnl" w:eastAsia="es-ES_tradnl"/>
        </w:rPr>
        <w:t xml:space="preserve"> acompañado de:</w:t>
      </w:r>
    </w:p>
    <w:p w:rsidR="005E6663" w:rsidRPr="00DD77CD" w:rsidRDefault="005E6663" w:rsidP="00023117">
      <w:pPr>
        <w:pStyle w:val="Prrafodelista"/>
        <w:numPr>
          <w:ilvl w:val="0"/>
          <w:numId w:val="20"/>
        </w:numPr>
        <w:spacing w:after="0" w:line="360" w:lineRule="auto"/>
        <w:rPr>
          <w:rFonts w:eastAsia="Times New Roman" w:cs="Arial"/>
          <w:color w:val="4F81BD" w:themeColor="accent1"/>
          <w:sz w:val="24"/>
          <w:szCs w:val="24"/>
          <w:lang w:val="es-ES_tradnl" w:eastAsia="es-ES_tradnl"/>
        </w:rPr>
      </w:pPr>
      <w:r w:rsidRPr="00DD77CD">
        <w:rPr>
          <w:rFonts w:eastAsia="Times New Roman" w:cs="Arial"/>
          <w:color w:val="4F81BD" w:themeColor="accent1"/>
          <w:sz w:val="24"/>
          <w:szCs w:val="24"/>
          <w:lang w:val="es-ES_tradnl" w:eastAsia="es-ES_tradnl"/>
        </w:rPr>
        <w:t>Al menos un síntoma general:</w:t>
      </w:r>
      <w:r w:rsidR="00023117" w:rsidRPr="00DD77CD">
        <w:rPr>
          <w:rFonts w:eastAsia="Times New Roman" w:cs="Arial"/>
          <w:color w:val="4F81BD" w:themeColor="accent1"/>
          <w:sz w:val="24"/>
          <w:szCs w:val="24"/>
          <w:lang w:val="es-ES_tradnl" w:eastAsia="es-ES_tradnl"/>
        </w:rPr>
        <w:t xml:space="preserve"> </w:t>
      </w:r>
      <w:r w:rsidRPr="00DD77CD">
        <w:rPr>
          <w:rFonts w:eastAsia="Times New Roman" w:cs="Arial"/>
          <w:b/>
          <w:color w:val="4F81BD" w:themeColor="accent1"/>
          <w:sz w:val="24"/>
          <w:szCs w:val="24"/>
          <w:lang w:val="es-ES_tradnl" w:eastAsia="es-ES_tradnl"/>
        </w:rPr>
        <w:t>fiebre/febrícula, malestar general, cefalea y/o mialgia</w:t>
      </w:r>
      <w:r w:rsidRPr="00DD77CD">
        <w:rPr>
          <w:rFonts w:eastAsia="Times New Roman" w:cs="Arial"/>
          <w:color w:val="4F81BD" w:themeColor="accent1"/>
          <w:sz w:val="24"/>
          <w:szCs w:val="24"/>
          <w:lang w:val="es-ES_tradnl" w:eastAsia="es-ES_tradnl"/>
        </w:rPr>
        <w:t>,</w:t>
      </w:r>
      <w:r w:rsidR="00023117" w:rsidRPr="00DD77CD">
        <w:rPr>
          <w:rFonts w:eastAsia="Times New Roman" w:cs="Arial"/>
          <w:color w:val="4F81BD" w:themeColor="accent1"/>
          <w:sz w:val="24"/>
          <w:szCs w:val="24"/>
          <w:lang w:val="es-ES_tradnl" w:eastAsia="es-ES_tradnl"/>
        </w:rPr>
        <w:t xml:space="preserve"> </w:t>
      </w:r>
      <w:r w:rsidR="00942C71" w:rsidRPr="00DD77CD">
        <w:rPr>
          <w:rFonts w:eastAsia="Times New Roman" w:cs="Arial"/>
          <w:color w:val="4F81BD" w:themeColor="accent1"/>
          <w:sz w:val="24"/>
          <w:szCs w:val="24"/>
          <w:lang w:val="es-ES_tradnl" w:eastAsia="es-ES_tradnl"/>
        </w:rPr>
        <w:t>y…</w:t>
      </w:r>
    </w:p>
    <w:p w:rsidR="005E6663" w:rsidRPr="00DD77CD" w:rsidRDefault="005E6663" w:rsidP="00023117">
      <w:pPr>
        <w:pStyle w:val="Prrafodelista"/>
        <w:numPr>
          <w:ilvl w:val="0"/>
          <w:numId w:val="20"/>
        </w:numPr>
        <w:spacing w:after="0" w:line="360" w:lineRule="auto"/>
        <w:rPr>
          <w:rFonts w:eastAsia="Times New Roman" w:cs="Arial"/>
          <w:color w:val="4F81BD" w:themeColor="accent1"/>
          <w:sz w:val="24"/>
          <w:szCs w:val="24"/>
          <w:lang w:val="es-ES_tradnl" w:eastAsia="es-ES_tradnl"/>
        </w:rPr>
      </w:pPr>
      <w:r w:rsidRPr="00DD77CD">
        <w:rPr>
          <w:rFonts w:eastAsia="Times New Roman" w:cs="Arial"/>
          <w:color w:val="4F81BD" w:themeColor="accent1"/>
          <w:sz w:val="24"/>
          <w:szCs w:val="24"/>
          <w:lang w:val="es-ES_tradnl" w:eastAsia="es-ES_tradnl"/>
        </w:rPr>
        <w:t xml:space="preserve">Al menos un síntoma respiratorio: </w:t>
      </w:r>
      <w:r w:rsidRPr="00DD77CD">
        <w:rPr>
          <w:rFonts w:eastAsia="Times New Roman" w:cs="Arial"/>
          <w:b/>
          <w:color w:val="4F81BD" w:themeColor="accent1"/>
          <w:sz w:val="24"/>
          <w:szCs w:val="24"/>
          <w:lang w:val="es-ES_tradnl" w:eastAsia="es-ES_tradnl"/>
        </w:rPr>
        <w:t>tos, dolor de garganta y/o disnea</w:t>
      </w:r>
      <w:r w:rsidRPr="00DD77CD">
        <w:rPr>
          <w:rFonts w:eastAsia="Times New Roman" w:cs="Arial"/>
          <w:color w:val="4F81BD" w:themeColor="accent1"/>
          <w:sz w:val="24"/>
          <w:szCs w:val="24"/>
          <w:lang w:val="es-ES_tradnl" w:eastAsia="es-ES_tradnl"/>
        </w:rPr>
        <w:t>, y</w:t>
      </w:r>
      <w:r w:rsidR="00023117" w:rsidRPr="00DD77CD">
        <w:rPr>
          <w:rFonts w:eastAsia="Times New Roman" w:cs="Arial"/>
          <w:color w:val="4F81BD" w:themeColor="accent1"/>
          <w:sz w:val="24"/>
          <w:szCs w:val="24"/>
          <w:lang w:val="es-ES_tradnl" w:eastAsia="es-ES_tradnl"/>
        </w:rPr>
        <w:t>…</w:t>
      </w:r>
    </w:p>
    <w:p w:rsidR="009141DE" w:rsidRPr="00DD77CD" w:rsidRDefault="005E6663" w:rsidP="005E6663">
      <w:pPr>
        <w:pStyle w:val="Prrafodelista"/>
        <w:numPr>
          <w:ilvl w:val="0"/>
          <w:numId w:val="20"/>
        </w:numPr>
        <w:spacing w:after="0" w:line="360" w:lineRule="auto"/>
        <w:rPr>
          <w:rFonts w:eastAsia="Times New Roman" w:cs="Arial"/>
          <w:color w:val="4F81BD" w:themeColor="accent1"/>
          <w:sz w:val="24"/>
          <w:szCs w:val="24"/>
          <w:lang w:val="es-ES_tradnl" w:eastAsia="es-ES_tradnl"/>
        </w:rPr>
      </w:pPr>
      <w:r w:rsidRPr="00DD77CD">
        <w:rPr>
          <w:rFonts w:eastAsia="Times New Roman" w:cs="Arial"/>
          <w:b/>
          <w:color w:val="4F81BD" w:themeColor="accent1"/>
          <w:sz w:val="24"/>
          <w:szCs w:val="24"/>
          <w:lang w:val="es-ES_tradnl" w:eastAsia="es-ES_tradnl"/>
        </w:rPr>
        <w:t>Ausencia de otra sospecha diagnóstica</w:t>
      </w:r>
      <w:r w:rsidR="00837B3F" w:rsidRPr="00DD77CD">
        <w:rPr>
          <w:rFonts w:eastAsia="Times New Roman" w:cs="Arial"/>
          <w:color w:val="4F81BD" w:themeColor="accent1"/>
          <w:sz w:val="24"/>
          <w:szCs w:val="24"/>
          <w:lang w:val="es-ES_tradnl" w:eastAsia="es-ES_tradnl"/>
        </w:rPr>
        <w:t>:</w:t>
      </w:r>
    </w:p>
    <w:p w:rsidR="005E6663" w:rsidRPr="00073E15" w:rsidRDefault="005E6663" w:rsidP="008B7E49">
      <w:pPr>
        <w:pStyle w:val="Prrafodelista"/>
        <w:spacing w:after="0" w:line="360" w:lineRule="auto"/>
        <w:ind w:left="2844"/>
        <w:rPr>
          <w:rFonts w:eastAsia="Times New Roman" w:cs="Arial"/>
          <w:sz w:val="24"/>
          <w:szCs w:val="24"/>
          <w:lang w:val="es-ES_tradnl" w:eastAsia="es-ES_tradnl"/>
        </w:rPr>
      </w:pPr>
      <w:r w:rsidRPr="00073E15">
        <w:rPr>
          <w:rFonts w:eastAsia="Times New Roman" w:cs="Arial"/>
          <w:sz w:val="24"/>
          <w:szCs w:val="24"/>
          <w:lang w:val="es-ES_tradnl" w:eastAsia="es-ES_tradnl"/>
        </w:rPr>
        <w:tab/>
      </w:r>
      <w:r w:rsidRPr="00073E15">
        <w:rPr>
          <w:rFonts w:eastAsia="Times New Roman" w:cs="Arial"/>
          <w:sz w:val="24"/>
          <w:szCs w:val="24"/>
          <w:lang w:val="es-ES_tradnl" w:eastAsia="es-ES_tradnl"/>
        </w:rPr>
        <w:tab/>
      </w:r>
    </w:p>
    <w:p w:rsidR="005E6663" w:rsidRPr="00DD77CD" w:rsidRDefault="00073E15" w:rsidP="00073E15">
      <w:pPr>
        <w:pStyle w:val="Prrafodelista"/>
        <w:numPr>
          <w:ilvl w:val="0"/>
          <w:numId w:val="22"/>
        </w:numPr>
        <w:spacing w:after="0" w:line="360" w:lineRule="auto"/>
        <w:rPr>
          <w:rFonts w:eastAsia="Times New Roman" w:cs="Arial"/>
          <w:color w:val="4F81BD" w:themeColor="accent1"/>
          <w:sz w:val="18"/>
          <w:szCs w:val="18"/>
          <w:lang w:val="es-ES_tradnl" w:eastAsia="es-ES_tradnl"/>
        </w:rPr>
      </w:pPr>
      <w:r w:rsidRPr="00DD77CD">
        <w:rPr>
          <w:rFonts w:eastAsia="Times New Roman" w:cs="Arial"/>
          <w:color w:val="4F81BD" w:themeColor="accent1"/>
          <w:sz w:val="18"/>
          <w:szCs w:val="18"/>
          <w:lang w:val="es-ES_tradnl" w:eastAsia="es-ES_tradnl"/>
        </w:rPr>
        <w:lastRenderedPageBreak/>
        <w:t xml:space="preserve"> </w:t>
      </w:r>
      <w:r w:rsidR="0050038E" w:rsidRPr="00DD77CD">
        <w:rPr>
          <w:rFonts w:eastAsia="Times New Roman" w:cs="Arial"/>
          <w:color w:val="4F81BD" w:themeColor="accent1"/>
          <w:sz w:val="18"/>
          <w:szCs w:val="18"/>
          <w:lang w:val="es-ES_tradnl" w:eastAsia="es-ES_tradnl"/>
        </w:rPr>
        <w:t>N</w:t>
      </w:r>
      <w:r w:rsidR="005E6663" w:rsidRPr="00DD77CD">
        <w:rPr>
          <w:rFonts w:eastAsia="Times New Roman" w:cs="Arial"/>
          <w:b/>
          <w:color w:val="4F81BD" w:themeColor="accent1"/>
          <w:sz w:val="18"/>
          <w:szCs w:val="18"/>
          <w:lang w:val="es-ES_tradnl" w:eastAsia="es-ES_tradnl"/>
        </w:rPr>
        <w:t>o se confirman los criterios clínicos de Gripe</w:t>
      </w:r>
      <w:r w:rsidR="005E6663" w:rsidRPr="00DD77CD">
        <w:rPr>
          <w:rFonts w:eastAsia="Times New Roman" w:cs="Arial"/>
          <w:color w:val="4F81BD" w:themeColor="accent1"/>
          <w:sz w:val="18"/>
          <w:szCs w:val="18"/>
          <w:lang w:val="es-ES_tradnl" w:eastAsia="es-ES_tradnl"/>
        </w:rPr>
        <w:t>: consejo/medidas de autocuidado</w:t>
      </w:r>
      <w:r w:rsidR="0050038E" w:rsidRPr="00DD77CD">
        <w:rPr>
          <w:color w:val="4F81BD" w:themeColor="accent1"/>
          <w:sz w:val="18"/>
          <w:szCs w:val="18"/>
        </w:rPr>
        <w:t xml:space="preserve"> </w:t>
      </w:r>
      <w:r w:rsidR="0050038E" w:rsidRPr="00DD77CD">
        <w:rPr>
          <w:rFonts w:eastAsia="Times New Roman" w:cs="Arial"/>
          <w:color w:val="4F81BD" w:themeColor="accent1"/>
          <w:sz w:val="18"/>
          <w:szCs w:val="18"/>
          <w:lang w:val="es-ES_tradnl" w:eastAsia="es-ES_tradnl"/>
        </w:rPr>
        <w:t>remisión a su Médico de AP</w:t>
      </w:r>
      <w:r w:rsidR="005E6663" w:rsidRPr="00DD77CD">
        <w:rPr>
          <w:rFonts w:eastAsia="Times New Roman" w:cs="Arial"/>
          <w:color w:val="4F81BD" w:themeColor="accent1"/>
          <w:sz w:val="18"/>
          <w:szCs w:val="18"/>
          <w:lang w:val="es-ES_tradnl" w:eastAsia="es-ES_tradnl"/>
        </w:rPr>
        <w:t xml:space="preserve">      </w:t>
      </w:r>
    </w:p>
    <w:p w:rsidR="005E6663" w:rsidRPr="00DD77CD" w:rsidRDefault="00837B3F" w:rsidP="00073E15">
      <w:pPr>
        <w:pStyle w:val="Prrafodelista"/>
        <w:numPr>
          <w:ilvl w:val="0"/>
          <w:numId w:val="22"/>
        </w:numPr>
        <w:spacing w:after="0" w:line="360" w:lineRule="auto"/>
        <w:rPr>
          <w:rFonts w:eastAsia="Times New Roman" w:cs="Arial"/>
          <w:color w:val="4F81BD" w:themeColor="accent1"/>
          <w:sz w:val="18"/>
          <w:szCs w:val="18"/>
          <w:lang w:val="es-ES_tradnl" w:eastAsia="es-ES_tradnl"/>
        </w:rPr>
      </w:pPr>
      <w:r w:rsidRPr="00DD77CD">
        <w:rPr>
          <w:rFonts w:eastAsia="Times New Roman" w:cs="Arial"/>
          <w:color w:val="4F81BD" w:themeColor="accent1"/>
          <w:sz w:val="18"/>
          <w:szCs w:val="18"/>
          <w:lang w:val="es-ES_tradnl" w:eastAsia="es-ES_tradnl"/>
        </w:rPr>
        <w:t xml:space="preserve"> </w:t>
      </w:r>
      <w:r w:rsidR="005E6663" w:rsidRPr="00DD77CD">
        <w:rPr>
          <w:rFonts w:eastAsia="Times New Roman" w:cs="Arial"/>
          <w:b/>
          <w:color w:val="4F81BD" w:themeColor="accent1"/>
          <w:sz w:val="18"/>
          <w:szCs w:val="18"/>
          <w:lang w:val="es-ES_tradnl" w:eastAsia="es-ES_tradnl"/>
        </w:rPr>
        <w:t>Si se confirman los criterios</w:t>
      </w:r>
      <w:r w:rsidR="005E6663" w:rsidRPr="00DD77CD">
        <w:rPr>
          <w:rFonts w:eastAsia="Times New Roman" w:cs="Arial"/>
          <w:color w:val="4F81BD" w:themeColor="accent1"/>
          <w:sz w:val="18"/>
          <w:szCs w:val="18"/>
          <w:lang w:val="es-ES_tradnl" w:eastAsia="es-ES_tradnl"/>
        </w:rPr>
        <w:t xml:space="preserve">, se interroga sobre </w:t>
      </w:r>
      <w:r w:rsidR="005E6663" w:rsidRPr="00DD77CD">
        <w:rPr>
          <w:rFonts w:eastAsia="Times New Roman" w:cs="Arial"/>
          <w:b/>
          <w:color w:val="4F81BD" w:themeColor="accent1"/>
          <w:sz w:val="18"/>
          <w:szCs w:val="18"/>
          <w:lang w:val="es-ES_tradnl" w:eastAsia="es-ES_tradnl"/>
        </w:rPr>
        <w:t>SIGNOS/SINTOMAS DE ALARMA:</w:t>
      </w:r>
    </w:p>
    <w:p w:rsidR="005E6663" w:rsidRPr="00DD77CD" w:rsidRDefault="005E6663" w:rsidP="00073E15">
      <w:pPr>
        <w:pStyle w:val="Prrafodelista"/>
        <w:numPr>
          <w:ilvl w:val="0"/>
          <w:numId w:val="23"/>
        </w:numPr>
        <w:spacing w:after="0" w:line="360" w:lineRule="auto"/>
        <w:rPr>
          <w:rFonts w:eastAsia="Times New Roman" w:cs="Arial"/>
          <w:b/>
          <w:color w:val="4F81BD" w:themeColor="accent1"/>
          <w:sz w:val="18"/>
          <w:szCs w:val="18"/>
          <w:lang w:val="es-ES_tradnl" w:eastAsia="es-ES_tradnl"/>
        </w:rPr>
      </w:pPr>
      <w:r w:rsidRPr="00DD77CD">
        <w:rPr>
          <w:rFonts w:eastAsia="Times New Roman" w:cs="Arial"/>
          <w:b/>
          <w:color w:val="4F81BD" w:themeColor="accent1"/>
          <w:sz w:val="18"/>
          <w:szCs w:val="18"/>
          <w:lang w:val="es-ES_tradnl" w:eastAsia="es-ES_tradnl"/>
        </w:rPr>
        <w:t xml:space="preserve">Si presenta al menos uno: Se </w:t>
      </w:r>
      <w:r w:rsidR="0050038E" w:rsidRPr="00DD77CD">
        <w:rPr>
          <w:rFonts w:eastAsia="Times New Roman" w:cs="Arial"/>
          <w:b/>
          <w:color w:val="4F81BD" w:themeColor="accent1"/>
          <w:sz w:val="18"/>
          <w:szCs w:val="18"/>
          <w:lang w:val="es-ES_tradnl" w:eastAsia="es-ES_tradnl"/>
        </w:rPr>
        <w:t>asign</w:t>
      </w:r>
      <w:r w:rsidRPr="00DD77CD">
        <w:rPr>
          <w:rFonts w:eastAsia="Times New Roman" w:cs="Arial"/>
          <w:b/>
          <w:color w:val="4F81BD" w:themeColor="accent1"/>
          <w:sz w:val="18"/>
          <w:szCs w:val="18"/>
          <w:lang w:val="es-ES_tradnl" w:eastAsia="es-ES_tradnl"/>
        </w:rPr>
        <w:t xml:space="preserve">a UME/SUAP. </w:t>
      </w:r>
      <w:r w:rsidR="0050038E" w:rsidRPr="00DD77CD">
        <w:rPr>
          <w:rFonts w:eastAsia="Times New Roman" w:cs="Arial"/>
          <w:b/>
          <w:color w:val="4F81BD" w:themeColor="accent1"/>
          <w:sz w:val="18"/>
          <w:szCs w:val="18"/>
          <w:lang w:val="es-ES_tradnl" w:eastAsia="es-ES_tradnl"/>
        </w:rPr>
        <w:t>Valorar t</w:t>
      </w:r>
      <w:r w:rsidRPr="00DD77CD">
        <w:rPr>
          <w:rFonts w:eastAsia="Times New Roman" w:cs="Arial"/>
          <w:b/>
          <w:color w:val="4F81BD" w:themeColor="accent1"/>
          <w:sz w:val="18"/>
          <w:szCs w:val="18"/>
          <w:lang w:val="es-ES_tradnl" w:eastAsia="es-ES_tradnl"/>
        </w:rPr>
        <w:t xml:space="preserve">raslado </w:t>
      </w:r>
      <w:r w:rsidR="0050038E" w:rsidRPr="00DD77CD">
        <w:rPr>
          <w:rFonts w:eastAsia="Times New Roman" w:cs="Arial"/>
          <w:b/>
          <w:color w:val="4F81BD" w:themeColor="accent1"/>
          <w:sz w:val="18"/>
          <w:szCs w:val="18"/>
          <w:lang w:val="es-ES_tradnl" w:eastAsia="es-ES_tradnl"/>
        </w:rPr>
        <w:t>SUH</w:t>
      </w:r>
    </w:p>
    <w:p w:rsidR="005E6663" w:rsidRPr="00DD77CD" w:rsidRDefault="005E6663" w:rsidP="00073E15">
      <w:pPr>
        <w:pStyle w:val="Prrafodelista"/>
        <w:numPr>
          <w:ilvl w:val="0"/>
          <w:numId w:val="23"/>
        </w:numPr>
        <w:spacing w:after="0" w:line="360" w:lineRule="auto"/>
        <w:rPr>
          <w:rFonts w:eastAsia="Times New Roman" w:cs="Arial"/>
          <w:b/>
          <w:color w:val="4F81BD" w:themeColor="accent1"/>
          <w:sz w:val="18"/>
          <w:szCs w:val="18"/>
          <w:lang w:val="es-ES_tradnl" w:eastAsia="es-ES_tradnl"/>
        </w:rPr>
      </w:pPr>
      <w:r w:rsidRPr="00DD77CD">
        <w:rPr>
          <w:rFonts w:eastAsia="Times New Roman" w:cs="Arial"/>
          <w:b/>
          <w:color w:val="4F81BD" w:themeColor="accent1"/>
          <w:sz w:val="18"/>
          <w:szCs w:val="18"/>
          <w:lang w:val="es-ES_tradnl" w:eastAsia="es-ES_tradnl"/>
        </w:rPr>
        <w:t>Si ninguno presente:</w:t>
      </w:r>
    </w:p>
    <w:p w:rsidR="0050038E" w:rsidRPr="005E6663" w:rsidRDefault="00073E15" w:rsidP="005E6663">
      <w:pPr>
        <w:spacing w:after="0" w:line="360" w:lineRule="auto"/>
        <w:rPr>
          <w:rFonts w:eastAsia="Times New Roman" w:cs="Arial"/>
          <w:sz w:val="24"/>
          <w:szCs w:val="24"/>
          <w:lang w:val="es-ES_tradnl" w:eastAsia="es-ES_tradnl"/>
        </w:rPr>
      </w:pPr>
      <w:r>
        <w:rPr>
          <w:b/>
          <w:noProof/>
          <w:sz w:val="24"/>
          <w:szCs w:val="24"/>
          <w:lang w:eastAsia="es-ES"/>
        </w:rPr>
        <mc:AlternateContent>
          <mc:Choice Requires="wps">
            <w:drawing>
              <wp:anchor distT="0" distB="0" distL="114300" distR="114300" simplePos="0" relativeHeight="251697152" behindDoc="0" locked="0" layoutInCell="1" allowOverlap="1" wp14:anchorId="1F87EFFA" wp14:editId="3D0E016B">
                <wp:simplePos x="0" y="0"/>
                <wp:positionH relativeFrom="column">
                  <wp:posOffset>2348865</wp:posOffset>
                </wp:positionH>
                <wp:positionV relativeFrom="paragraph">
                  <wp:posOffset>154940</wp:posOffset>
                </wp:positionV>
                <wp:extent cx="66675" cy="1209675"/>
                <wp:effectExtent l="19050" t="0" r="47625" b="47625"/>
                <wp:wrapNone/>
                <wp:docPr id="6" name="6 Flecha abajo"/>
                <wp:cNvGraphicFramePr/>
                <a:graphic xmlns:a="http://schemas.openxmlformats.org/drawingml/2006/main">
                  <a:graphicData uri="http://schemas.microsoft.com/office/word/2010/wordprocessingShape">
                    <wps:wsp>
                      <wps:cNvSpPr/>
                      <wps:spPr>
                        <a:xfrm>
                          <a:off x="0" y="0"/>
                          <a:ext cx="66675" cy="1209675"/>
                        </a:xfrm>
                        <a:prstGeom prst="downArrow">
                          <a:avLst/>
                        </a:prstGeom>
                        <a:solidFill>
                          <a:schemeClr val="bg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6 Flecha abajo" o:spid="_x0000_s1026" type="#_x0000_t67" style="position:absolute;margin-left:184.95pt;margin-top:12.2pt;width:5.25pt;height:95.2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" adj="21005" fillcolor="white [3212]" strokecolor="#243f60 [1604]" strokeweight="2pt">
                <v:fill opacity="0"/>
              </v:shape>
            </w:pict>
          </mc:Fallback>
        </mc:AlternateContent>
      </w:r>
    </w:p>
    <w:p w:rsidR="005E6663" w:rsidRPr="005E6663" w:rsidRDefault="005E6663" w:rsidP="005E6663">
      <w:pPr>
        <w:spacing w:after="0" w:line="360" w:lineRule="auto"/>
        <w:rPr>
          <w:rFonts w:eastAsia="Times New Roman" w:cs="Arial"/>
          <w:sz w:val="24"/>
          <w:szCs w:val="24"/>
          <w:lang w:val="es-ES_tradnl" w:eastAsia="es-ES_tradnl"/>
        </w:rPr>
      </w:pPr>
      <w:r w:rsidRPr="005E6663">
        <w:rPr>
          <w:rFonts w:eastAsia="Times New Roman" w:cs="Arial"/>
          <w:sz w:val="24"/>
          <w:szCs w:val="24"/>
          <w:lang w:val="es-ES_tradnl" w:eastAsia="es-ES_tradnl"/>
        </w:rPr>
        <w:t xml:space="preserve">                                                                                             </w:t>
      </w:r>
    </w:p>
    <w:p w:rsidR="00073E15" w:rsidRDefault="0050038E" w:rsidP="0050038E">
      <w:pPr>
        <w:spacing w:after="0" w:line="360" w:lineRule="auto"/>
        <w:rPr>
          <w:rFonts w:eastAsia="Times New Roman" w:cs="Arial"/>
          <w:sz w:val="24"/>
          <w:szCs w:val="24"/>
          <w:lang w:val="es-ES_tradnl" w:eastAsia="es-ES_tradnl"/>
        </w:rPr>
      </w:pPr>
      <w:r>
        <w:rPr>
          <w:rFonts w:eastAsia="Times New Roman" w:cs="Arial"/>
          <w:sz w:val="24"/>
          <w:szCs w:val="24"/>
          <w:lang w:val="es-ES_tradnl" w:eastAsia="es-ES_tradnl"/>
        </w:rPr>
        <w:t xml:space="preserve">                                 </w:t>
      </w:r>
    </w:p>
    <w:p w:rsidR="00073E15" w:rsidRDefault="00073E15" w:rsidP="0050038E">
      <w:pPr>
        <w:spacing w:after="0" w:line="360" w:lineRule="auto"/>
        <w:rPr>
          <w:rFonts w:eastAsia="Times New Roman" w:cs="Arial"/>
          <w:sz w:val="24"/>
          <w:szCs w:val="24"/>
          <w:lang w:val="es-ES_tradnl" w:eastAsia="es-ES_tradnl"/>
        </w:rPr>
      </w:pPr>
    </w:p>
    <w:p w:rsidR="00073E15" w:rsidRDefault="00073E15" w:rsidP="0050038E">
      <w:pPr>
        <w:spacing w:after="0" w:line="360" w:lineRule="auto"/>
        <w:rPr>
          <w:rFonts w:eastAsia="Times New Roman" w:cs="Arial"/>
          <w:sz w:val="24"/>
          <w:szCs w:val="24"/>
          <w:lang w:val="es-ES_tradnl" w:eastAsia="es-ES_tradnl"/>
        </w:rPr>
      </w:pPr>
    </w:p>
    <w:p w:rsidR="00073E15" w:rsidRDefault="00073E15" w:rsidP="00073E15">
      <w:pPr>
        <w:spacing w:after="0" w:line="360" w:lineRule="auto"/>
        <w:ind w:left="1416" w:firstLine="708"/>
        <w:jc w:val="center"/>
        <w:rPr>
          <w:rFonts w:eastAsia="Times New Roman" w:cs="Arial"/>
          <w:sz w:val="24"/>
          <w:szCs w:val="24"/>
          <w:lang w:val="es-ES_tradnl" w:eastAsia="es-ES_tradnl"/>
        </w:rPr>
      </w:pPr>
    </w:p>
    <w:p w:rsidR="005E6663" w:rsidRPr="00DD77CD" w:rsidRDefault="00023117" w:rsidP="00A80416">
      <w:pPr>
        <w:spacing w:after="0" w:line="360" w:lineRule="auto"/>
        <w:ind w:left="1416" w:firstLine="708"/>
        <w:rPr>
          <w:rFonts w:eastAsia="Times New Roman" w:cs="Arial"/>
          <w:color w:val="4F81BD" w:themeColor="accent1"/>
          <w:sz w:val="24"/>
          <w:szCs w:val="24"/>
          <w:lang w:val="es-ES_tradnl" w:eastAsia="es-ES_tradnl"/>
        </w:rPr>
      </w:pPr>
      <w:r w:rsidRPr="00C47A0D">
        <w:rPr>
          <w:rFonts w:eastAsia="Times New Roman" w:cs="Arial"/>
          <w:b/>
          <w:color w:val="984806" w:themeColor="accent6" w:themeShade="80"/>
          <w:sz w:val="24"/>
          <w:szCs w:val="24"/>
          <w:u w:val="single"/>
          <w:lang w:val="es-ES_tradnl" w:eastAsia="es-ES_tradnl"/>
        </w:rPr>
        <w:t>2º</w:t>
      </w:r>
      <w:r w:rsidR="005E6663" w:rsidRPr="00C47A0D">
        <w:rPr>
          <w:rFonts w:eastAsia="Times New Roman" w:cs="Arial"/>
          <w:b/>
          <w:color w:val="984806" w:themeColor="accent6" w:themeShade="80"/>
          <w:sz w:val="24"/>
          <w:szCs w:val="24"/>
          <w:u w:val="single"/>
          <w:lang w:val="es-ES_tradnl" w:eastAsia="es-ES_tradnl"/>
        </w:rPr>
        <w:t xml:space="preserve"> interrogatorio según protocolo</w:t>
      </w:r>
      <w:r w:rsidR="005E6663" w:rsidRPr="00DD77CD">
        <w:rPr>
          <w:rFonts w:eastAsia="Times New Roman" w:cs="Arial"/>
          <w:color w:val="4F81BD" w:themeColor="accent1"/>
          <w:sz w:val="24"/>
          <w:szCs w:val="24"/>
          <w:lang w:val="es-ES_tradnl" w:eastAsia="es-ES_tradnl"/>
        </w:rPr>
        <w:t>.</w:t>
      </w:r>
    </w:p>
    <w:p w:rsidR="005E6663" w:rsidRPr="005E6663" w:rsidRDefault="00073E15" w:rsidP="005E6663">
      <w:pPr>
        <w:spacing w:after="0" w:line="360" w:lineRule="auto"/>
        <w:rPr>
          <w:rFonts w:eastAsia="Times New Roman" w:cs="Arial"/>
          <w:sz w:val="16"/>
          <w:szCs w:val="16"/>
          <w:lang w:val="es-ES_tradnl" w:eastAsia="es-ES_tradnl"/>
        </w:rPr>
      </w:pPr>
      <w:r w:rsidRPr="00DD77CD">
        <w:rPr>
          <w:rFonts w:eastAsia="Times New Roman" w:cs="Arial"/>
          <w:noProof/>
          <w:color w:val="4F81BD" w:themeColor="accent1"/>
          <w:sz w:val="16"/>
          <w:szCs w:val="16"/>
          <w:lang w:eastAsia="es-ES"/>
        </w:rPr>
        <mc:AlternateContent>
          <mc:Choice Requires="wps">
            <w:drawing>
              <wp:anchor distT="0" distB="0" distL="114300" distR="114300" simplePos="0" relativeHeight="251658239" behindDoc="0" locked="0" layoutInCell="1" allowOverlap="1" wp14:anchorId="3F6947DF" wp14:editId="44F6F913">
                <wp:simplePos x="0" y="0"/>
                <wp:positionH relativeFrom="column">
                  <wp:posOffset>-89535</wp:posOffset>
                </wp:positionH>
                <wp:positionV relativeFrom="paragraph">
                  <wp:posOffset>37465</wp:posOffset>
                </wp:positionV>
                <wp:extent cx="4257675" cy="1228725"/>
                <wp:effectExtent l="0" t="0" r="28575" b="28575"/>
                <wp:wrapNone/>
                <wp:docPr id="30" name="30 Elipse"/>
                <wp:cNvGraphicFramePr/>
                <a:graphic xmlns:a="http://schemas.openxmlformats.org/drawingml/2006/main">
                  <a:graphicData uri="http://schemas.microsoft.com/office/word/2010/wordprocessingShape">
                    <wps:wsp>
                      <wps:cNvSpPr/>
                      <wps:spPr>
                        <a:xfrm>
                          <a:off x="0" y="0"/>
                          <a:ext cx="4257675" cy="1228725"/>
                        </a:xfrm>
                        <a:prstGeom prst="ellipse">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30 Elipse" o:spid="_x0000_s1026" style="position:absolute;margin-left:-7.05pt;margin-top:2.95pt;width:335.25pt;height:96.7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" fillcolor="#4f81bd [3204]" strokecolor="#243f60 [1604]" strokeweight="2pt">
                <v:fill opacity="0"/>
              </v:oval>
            </w:pict>
          </mc:Fallback>
        </mc:AlternateContent>
      </w:r>
    </w:p>
    <w:p w:rsidR="005E6663" w:rsidRPr="005E6663" w:rsidRDefault="0050038E" w:rsidP="005E6663">
      <w:pPr>
        <w:spacing w:after="0" w:line="360" w:lineRule="auto"/>
        <w:rPr>
          <w:rFonts w:eastAsia="Times New Roman" w:cs="Arial"/>
          <w:sz w:val="24"/>
          <w:szCs w:val="24"/>
          <w:lang w:val="es-ES_tradnl" w:eastAsia="es-ES_tradnl"/>
        </w:rPr>
      </w:pPr>
      <w:r>
        <w:rPr>
          <w:rFonts w:eastAsia="Times New Roman" w:cs="Arial"/>
          <w:sz w:val="16"/>
          <w:szCs w:val="16"/>
          <w:lang w:val="es-ES_tradnl" w:eastAsia="es-ES_tradnl"/>
        </w:rPr>
        <w:tab/>
      </w:r>
      <w:r w:rsidR="00073E15">
        <w:rPr>
          <w:rFonts w:eastAsia="Times New Roman" w:cs="Arial"/>
          <w:sz w:val="16"/>
          <w:szCs w:val="16"/>
          <w:lang w:val="es-ES_tradnl" w:eastAsia="es-ES_tradnl"/>
        </w:rPr>
        <w:t xml:space="preserve">           </w:t>
      </w:r>
      <w:r w:rsidR="005E6663" w:rsidRPr="005E6663">
        <w:rPr>
          <w:rFonts w:eastAsia="Times New Roman" w:cs="Arial"/>
          <w:sz w:val="24"/>
          <w:szCs w:val="24"/>
          <w:lang w:val="es-ES_tradnl" w:eastAsia="es-ES_tradnl"/>
        </w:rPr>
        <w:t>En este segundo interrogatorio se valorará:</w:t>
      </w:r>
    </w:p>
    <w:p w:rsidR="005E6663" w:rsidRPr="005E6663" w:rsidRDefault="005E6663" w:rsidP="005E6663">
      <w:pPr>
        <w:spacing w:after="0" w:line="360" w:lineRule="auto"/>
        <w:rPr>
          <w:rFonts w:eastAsia="Times New Roman" w:cs="Arial"/>
          <w:sz w:val="24"/>
          <w:szCs w:val="24"/>
          <w:lang w:val="es-ES_tradnl" w:eastAsia="es-ES_tradnl"/>
        </w:rPr>
      </w:pPr>
      <w:r w:rsidRPr="005E6663">
        <w:rPr>
          <w:rFonts w:eastAsia="Times New Roman" w:cs="Arial"/>
          <w:sz w:val="24"/>
          <w:szCs w:val="24"/>
          <w:lang w:val="es-ES_tradnl" w:eastAsia="es-ES_tradnl"/>
        </w:rPr>
        <w:tab/>
      </w:r>
      <w:r w:rsidRPr="005E6663">
        <w:rPr>
          <w:rFonts w:eastAsia="Times New Roman" w:cs="Arial"/>
          <w:sz w:val="24"/>
          <w:szCs w:val="24"/>
          <w:lang w:val="es-ES_tradnl" w:eastAsia="es-ES_tradnl"/>
        </w:rPr>
        <w:tab/>
        <w:t>* Signos/síntomas de agravamiento</w:t>
      </w:r>
    </w:p>
    <w:p w:rsidR="005E6663" w:rsidRPr="005E6663" w:rsidRDefault="005E6663" w:rsidP="005E6663">
      <w:pPr>
        <w:spacing w:after="0" w:line="360" w:lineRule="auto"/>
        <w:rPr>
          <w:rFonts w:eastAsia="Times New Roman" w:cs="Arial"/>
          <w:sz w:val="24"/>
          <w:szCs w:val="24"/>
          <w:lang w:val="es-ES_tradnl" w:eastAsia="es-ES_tradnl"/>
        </w:rPr>
      </w:pPr>
      <w:r w:rsidRPr="005E6663">
        <w:rPr>
          <w:rFonts w:eastAsia="Times New Roman" w:cs="Arial"/>
          <w:sz w:val="24"/>
          <w:szCs w:val="24"/>
          <w:lang w:val="es-ES_tradnl" w:eastAsia="es-ES_tradnl"/>
        </w:rPr>
        <w:tab/>
      </w:r>
      <w:r w:rsidRPr="005E6663">
        <w:rPr>
          <w:rFonts w:eastAsia="Times New Roman" w:cs="Arial"/>
          <w:sz w:val="24"/>
          <w:szCs w:val="24"/>
          <w:lang w:val="es-ES_tradnl" w:eastAsia="es-ES_tradnl"/>
        </w:rPr>
        <w:tab/>
        <w:t>* Factores de riesgo</w:t>
      </w:r>
    </w:p>
    <w:p w:rsidR="005E6663" w:rsidRPr="005E6663" w:rsidRDefault="005E6663" w:rsidP="005E6663">
      <w:pPr>
        <w:spacing w:after="0" w:line="360" w:lineRule="auto"/>
        <w:rPr>
          <w:rFonts w:eastAsia="Times New Roman" w:cs="Arial"/>
          <w:sz w:val="24"/>
          <w:szCs w:val="24"/>
          <w:lang w:val="es-ES_tradnl" w:eastAsia="es-ES_tradnl"/>
        </w:rPr>
      </w:pPr>
      <w:r w:rsidRPr="005E6663">
        <w:rPr>
          <w:rFonts w:eastAsia="Times New Roman" w:cs="Arial"/>
          <w:sz w:val="24"/>
          <w:szCs w:val="24"/>
          <w:lang w:val="es-ES_tradnl" w:eastAsia="es-ES_tradnl"/>
        </w:rPr>
        <w:tab/>
      </w:r>
      <w:r w:rsidRPr="005E6663">
        <w:rPr>
          <w:rFonts w:eastAsia="Times New Roman" w:cs="Arial"/>
          <w:sz w:val="24"/>
          <w:szCs w:val="24"/>
          <w:lang w:val="es-ES_tradnl" w:eastAsia="es-ES_tradnl"/>
        </w:rPr>
        <w:tab/>
        <w:t>* Afectación del estado general</w:t>
      </w:r>
    </w:p>
    <w:p w:rsidR="005E6663" w:rsidRPr="005E6663" w:rsidRDefault="00C47A0D" w:rsidP="005E6663">
      <w:pPr>
        <w:spacing w:after="0" w:line="360" w:lineRule="auto"/>
        <w:rPr>
          <w:rFonts w:eastAsia="Times New Roman" w:cs="Arial"/>
          <w:sz w:val="24"/>
          <w:szCs w:val="24"/>
          <w:lang w:val="es-ES_tradnl" w:eastAsia="es-ES_tradnl"/>
        </w:rPr>
      </w:pPr>
      <w:r>
        <w:rPr>
          <w:rFonts w:eastAsia="Times New Roman" w:cs="Arial"/>
          <w:noProof/>
          <w:sz w:val="24"/>
          <w:szCs w:val="24"/>
          <w:lang w:eastAsia="es-ES"/>
        </w:rPr>
        <mc:AlternateContent>
          <mc:Choice Requires="wps">
            <w:drawing>
              <wp:anchor distT="0" distB="0" distL="114300" distR="114300" simplePos="0" relativeHeight="251693056" behindDoc="0" locked="0" layoutInCell="1" allowOverlap="1" wp14:anchorId="78C4D5CD" wp14:editId="324B140E">
                <wp:simplePos x="0" y="0"/>
                <wp:positionH relativeFrom="column">
                  <wp:posOffset>1167765</wp:posOffset>
                </wp:positionH>
                <wp:positionV relativeFrom="paragraph">
                  <wp:posOffset>38100</wp:posOffset>
                </wp:positionV>
                <wp:extent cx="45085" cy="752475"/>
                <wp:effectExtent l="19050" t="0" r="31115" b="47625"/>
                <wp:wrapNone/>
                <wp:docPr id="31" name="31 Flecha abajo"/>
                <wp:cNvGraphicFramePr/>
                <a:graphic xmlns:a="http://schemas.openxmlformats.org/drawingml/2006/main">
                  <a:graphicData uri="http://schemas.microsoft.com/office/word/2010/wordprocessingShape">
                    <wps:wsp>
                      <wps:cNvSpPr/>
                      <wps:spPr>
                        <a:xfrm>
                          <a:off x="0" y="0"/>
                          <a:ext cx="45085" cy="7524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31 Flecha abajo" o:spid="_x0000_s1026" type="#_x0000_t67" style="position:absolute;margin-left:91.95pt;margin-top:3pt;width:3.55pt;height:59.2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" adj="20953" fillcolor="#4f81bd [3204]" strokecolor="#243f60 [1604]" strokeweight="2pt"/>
            </w:pict>
          </mc:Fallback>
        </mc:AlternateContent>
      </w:r>
      <w:r>
        <w:rPr>
          <w:rFonts w:eastAsia="Times New Roman" w:cs="Arial"/>
          <w:noProof/>
          <w:sz w:val="24"/>
          <w:szCs w:val="24"/>
          <w:lang w:eastAsia="es-ES"/>
        </w:rPr>
        <mc:AlternateContent>
          <mc:Choice Requires="wps">
            <w:drawing>
              <wp:anchor distT="0" distB="0" distL="114300" distR="114300" simplePos="0" relativeHeight="251694080" behindDoc="0" locked="0" layoutInCell="1" allowOverlap="1" wp14:anchorId="41806F44" wp14:editId="7739512D">
                <wp:simplePos x="0" y="0"/>
                <wp:positionH relativeFrom="column">
                  <wp:posOffset>2348865</wp:posOffset>
                </wp:positionH>
                <wp:positionV relativeFrom="paragraph">
                  <wp:posOffset>66675</wp:posOffset>
                </wp:positionV>
                <wp:extent cx="47625" cy="1543050"/>
                <wp:effectExtent l="19050" t="0" r="47625" b="38100"/>
                <wp:wrapNone/>
                <wp:docPr id="288" name="288 Flecha abajo"/>
                <wp:cNvGraphicFramePr/>
                <a:graphic xmlns:a="http://schemas.openxmlformats.org/drawingml/2006/main">
                  <a:graphicData uri="http://schemas.microsoft.com/office/word/2010/wordprocessingShape">
                    <wps:wsp>
                      <wps:cNvSpPr/>
                      <wps:spPr>
                        <a:xfrm>
                          <a:off x="0" y="0"/>
                          <a:ext cx="47625" cy="15430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288 Flecha abajo" o:spid="_x0000_s1026" type="#_x0000_t67" style="position:absolute;margin-left:184.95pt;margin-top:5.25pt;width:3.75pt;height:121.5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" adj="21267" fillcolor="#4f81bd [3204]" strokecolor="#243f60 [1604]" strokeweight="2pt"/>
            </w:pict>
          </mc:Fallback>
        </mc:AlternateContent>
      </w:r>
      <w:r w:rsidR="004C64BE">
        <w:rPr>
          <w:rFonts w:eastAsia="Times New Roman" w:cs="Arial"/>
          <w:noProof/>
          <w:sz w:val="24"/>
          <w:szCs w:val="24"/>
          <w:lang w:eastAsia="es-ES"/>
        </w:rPr>
        <mc:AlternateContent>
          <mc:Choice Requires="wps">
            <w:drawing>
              <wp:anchor distT="0" distB="0" distL="114300" distR="114300" simplePos="0" relativeHeight="251695104" behindDoc="0" locked="0" layoutInCell="1" allowOverlap="1" wp14:anchorId="6CEC2481" wp14:editId="3A415E20">
                <wp:simplePos x="0" y="0"/>
                <wp:positionH relativeFrom="column">
                  <wp:posOffset>3434715</wp:posOffset>
                </wp:positionH>
                <wp:positionV relativeFrom="paragraph">
                  <wp:posOffset>76200</wp:posOffset>
                </wp:positionV>
                <wp:extent cx="66675" cy="2381250"/>
                <wp:effectExtent l="19050" t="0" r="47625" b="38100"/>
                <wp:wrapNone/>
                <wp:docPr id="289" name="289 Flecha abajo"/>
                <wp:cNvGraphicFramePr/>
                <a:graphic xmlns:a="http://schemas.openxmlformats.org/drawingml/2006/main">
                  <a:graphicData uri="http://schemas.microsoft.com/office/word/2010/wordprocessingShape">
                    <wps:wsp>
                      <wps:cNvSpPr/>
                      <wps:spPr>
                        <a:xfrm>
                          <a:off x="0" y="0"/>
                          <a:ext cx="66675" cy="238125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289 Flecha abajo" o:spid="_x0000_s1026" type="#_x0000_t67" style="position:absolute;margin-left:270.45pt;margin-top:6pt;width:5.25pt;height:187.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" adj="21298" fillcolor="#4f81bd [3204]" strokecolor="#243f60 [1604]" strokeweight="2pt"/>
            </w:pict>
          </mc:Fallback>
        </mc:AlternateContent>
      </w:r>
    </w:p>
    <w:p w:rsidR="005E6663" w:rsidRPr="005E6663" w:rsidRDefault="00C47A0D" w:rsidP="00C47A0D">
      <w:pPr>
        <w:tabs>
          <w:tab w:val="left" w:pos="3375"/>
          <w:tab w:val="left" w:pos="4740"/>
        </w:tabs>
        <w:spacing w:after="0" w:line="360" w:lineRule="auto"/>
        <w:rPr>
          <w:rFonts w:eastAsia="Times New Roman" w:cs="Arial"/>
          <w:sz w:val="24"/>
          <w:szCs w:val="24"/>
          <w:lang w:val="es-ES_tradnl" w:eastAsia="es-ES_tradnl"/>
        </w:rPr>
      </w:pPr>
      <w:r w:rsidRPr="00C47A0D">
        <w:rPr>
          <w:rFonts w:eastAsia="Times New Roman" w:cs="Arial"/>
          <w:b/>
          <w:sz w:val="24"/>
          <w:szCs w:val="24"/>
          <w:lang w:val="es-ES_tradnl" w:eastAsia="es-ES_tradnl"/>
        </w:rPr>
        <w:t xml:space="preserve">                           </w:t>
      </w:r>
      <w:r w:rsidRPr="00C47A0D">
        <w:rPr>
          <w:rFonts w:eastAsia="Times New Roman" w:cs="Arial"/>
          <w:b/>
          <w:color w:val="4F81BD" w:themeColor="accent1"/>
          <w:sz w:val="24"/>
          <w:szCs w:val="24"/>
          <w:lang w:val="es-ES_tradnl" w:eastAsia="es-ES_tradnl"/>
        </w:rPr>
        <w:t>(1)</w:t>
      </w:r>
      <w:r>
        <w:rPr>
          <w:rFonts w:eastAsia="Times New Roman" w:cs="Arial"/>
          <w:sz w:val="24"/>
          <w:szCs w:val="24"/>
          <w:lang w:val="es-ES_tradnl" w:eastAsia="es-ES_tradnl"/>
        </w:rPr>
        <w:tab/>
      </w:r>
      <w:r w:rsidRPr="00C47A0D">
        <w:rPr>
          <w:rFonts w:eastAsia="Times New Roman" w:cs="Arial"/>
          <w:b/>
          <w:color w:val="4F81BD" w:themeColor="accent1"/>
          <w:sz w:val="24"/>
          <w:szCs w:val="24"/>
          <w:lang w:val="es-ES_tradnl" w:eastAsia="es-ES_tradnl"/>
        </w:rPr>
        <w:t>(2)</w:t>
      </w:r>
      <w:r>
        <w:rPr>
          <w:rFonts w:eastAsia="Times New Roman" w:cs="Arial"/>
          <w:sz w:val="24"/>
          <w:szCs w:val="24"/>
          <w:lang w:val="es-ES_tradnl" w:eastAsia="es-ES_tradnl"/>
        </w:rPr>
        <w:tab/>
      </w:r>
      <w:r w:rsidRPr="00C47A0D">
        <w:rPr>
          <w:rFonts w:eastAsia="Times New Roman" w:cs="Arial"/>
          <w:b/>
          <w:color w:val="4F81BD" w:themeColor="accent1"/>
          <w:sz w:val="24"/>
          <w:szCs w:val="24"/>
          <w:lang w:val="es-ES_tradnl" w:eastAsia="es-ES_tradnl"/>
        </w:rPr>
        <w:t xml:space="preserve">      (3)</w:t>
      </w:r>
    </w:p>
    <w:p w:rsidR="005E6663" w:rsidRPr="005E6663" w:rsidRDefault="005E6663" w:rsidP="005E6663">
      <w:pPr>
        <w:spacing w:after="0" w:line="360" w:lineRule="auto"/>
        <w:rPr>
          <w:rFonts w:eastAsia="Times New Roman" w:cs="Arial"/>
          <w:sz w:val="24"/>
          <w:szCs w:val="24"/>
          <w:lang w:val="es-ES_tradnl" w:eastAsia="es-ES_tradnl"/>
        </w:rPr>
      </w:pPr>
    </w:p>
    <w:p w:rsidR="005E6663" w:rsidRPr="00DD77CD" w:rsidRDefault="0050038E" w:rsidP="005E6663">
      <w:pPr>
        <w:spacing w:after="0" w:line="360" w:lineRule="auto"/>
        <w:rPr>
          <w:rFonts w:eastAsia="Times New Roman" w:cs="Arial"/>
          <w:color w:val="4F81BD" w:themeColor="accent1"/>
          <w:sz w:val="24"/>
          <w:szCs w:val="24"/>
          <w:lang w:val="es-ES_tradnl" w:eastAsia="es-ES_tradnl"/>
        </w:rPr>
      </w:pPr>
      <w:r>
        <w:rPr>
          <w:rFonts w:eastAsia="Times New Roman" w:cs="Arial"/>
          <w:sz w:val="24"/>
          <w:szCs w:val="24"/>
          <w:lang w:val="es-ES_tradnl" w:eastAsia="es-ES_tradnl"/>
        </w:rPr>
        <w:tab/>
      </w:r>
      <w:r w:rsidR="00C47A0D" w:rsidRPr="00C47A0D">
        <w:rPr>
          <w:rFonts w:eastAsia="Times New Roman" w:cs="Arial"/>
          <w:b/>
          <w:color w:val="4F81BD" w:themeColor="accent1"/>
          <w:sz w:val="24"/>
          <w:szCs w:val="24"/>
          <w:lang w:val="es-ES_tradnl" w:eastAsia="es-ES_tradnl"/>
        </w:rPr>
        <w:t>(1)</w:t>
      </w:r>
      <w:r w:rsidR="005E6663" w:rsidRPr="00DD77CD">
        <w:rPr>
          <w:rFonts w:eastAsia="Times New Roman" w:cs="Arial"/>
          <w:color w:val="4F81BD" w:themeColor="accent1"/>
          <w:sz w:val="24"/>
          <w:szCs w:val="24"/>
          <w:lang w:val="es-ES_tradnl" w:eastAsia="es-ES_tradnl"/>
        </w:rPr>
        <w:t xml:space="preserve"> </w:t>
      </w:r>
      <w:r w:rsidR="005E6663" w:rsidRPr="00DD77CD">
        <w:rPr>
          <w:rFonts w:eastAsia="Times New Roman" w:cs="Arial"/>
          <w:b/>
          <w:color w:val="4F81BD" w:themeColor="accent1"/>
          <w:sz w:val="24"/>
          <w:szCs w:val="24"/>
          <w:lang w:val="es-ES_tradnl" w:eastAsia="es-ES_tradnl"/>
        </w:rPr>
        <w:t>Si signos/síntomas de agravamiento</w:t>
      </w:r>
      <w:r w:rsidR="005E6663" w:rsidRPr="00DD77CD">
        <w:rPr>
          <w:rFonts w:eastAsia="Times New Roman" w:cs="Arial"/>
          <w:color w:val="4F81BD" w:themeColor="accent1"/>
          <w:sz w:val="24"/>
          <w:szCs w:val="24"/>
          <w:lang w:val="es-ES_tradnl" w:eastAsia="es-ES_tradnl"/>
        </w:rPr>
        <w:t>: Valoración Médico AP/SUAP. Derivación Hospital</w:t>
      </w:r>
    </w:p>
    <w:p w:rsidR="005E6663" w:rsidRPr="00DD77CD" w:rsidRDefault="005E6663" w:rsidP="005E6663">
      <w:pPr>
        <w:spacing w:after="0" w:line="360" w:lineRule="auto"/>
        <w:rPr>
          <w:rFonts w:eastAsia="Times New Roman" w:cs="Arial"/>
          <w:color w:val="4F81BD" w:themeColor="accent1"/>
          <w:sz w:val="24"/>
          <w:szCs w:val="24"/>
          <w:lang w:val="es-ES_tradnl" w:eastAsia="es-ES_tradnl"/>
        </w:rPr>
      </w:pPr>
    </w:p>
    <w:p w:rsidR="005E6663" w:rsidRPr="00DD77CD" w:rsidRDefault="0050038E" w:rsidP="005E6663">
      <w:pPr>
        <w:spacing w:after="0" w:line="360" w:lineRule="auto"/>
        <w:rPr>
          <w:rFonts w:eastAsia="Times New Roman" w:cs="Arial"/>
          <w:color w:val="4F81BD" w:themeColor="accent1"/>
          <w:sz w:val="24"/>
          <w:szCs w:val="24"/>
          <w:lang w:val="es-ES_tradnl" w:eastAsia="es-ES_tradnl"/>
        </w:rPr>
      </w:pPr>
      <w:r w:rsidRPr="00DD77CD">
        <w:rPr>
          <w:rFonts w:eastAsia="Times New Roman" w:cs="Arial"/>
          <w:color w:val="4F81BD" w:themeColor="accent1"/>
          <w:sz w:val="24"/>
          <w:szCs w:val="24"/>
          <w:lang w:val="es-ES_tradnl" w:eastAsia="es-ES_tradnl"/>
        </w:rPr>
        <w:tab/>
      </w:r>
      <w:r w:rsidR="00C47A0D" w:rsidRPr="00C47A0D">
        <w:rPr>
          <w:rFonts w:eastAsia="Times New Roman" w:cs="Arial"/>
          <w:b/>
          <w:color w:val="4F81BD" w:themeColor="accent1"/>
          <w:sz w:val="24"/>
          <w:szCs w:val="24"/>
          <w:lang w:val="es-ES_tradnl" w:eastAsia="es-ES_tradnl"/>
        </w:rPr>
        <w:t>(2)</w:t>
      </w:r>
      <w:r w:rsidR="005E6663" w:rsidRPr="00DD77CD">
        <w:rPr>
          <w:rFonts w:eastAsia="Times New Roman" w:cs="Arial"/>
          <w:color w:val="4F81BD" w:themeColor="accent1"/>
          <w:sz w:val="24"/>
          <w:szCs w:val="24"/>
          <w:lang w:val="es-ES_tradnl" w:eastAsia="es-ES_tradnl"/>
        </w:rPr>
        <w:t xml:space="preserve"> </w:t>
      </w:r>
      <w:r w:rsidR="005E6663" w:rsidRPr="00DD77CD">
        <w:rPr>
          <w:rFonts w:eastAsia="Times New Roman" w:cs="Arial"/>
          <w:b/>
          <w:color w:val="4F81BD" w:themeColor="accent1"/>
          <w:sz w:val="24"/>
          <w:szCs w:val="24"/>
          <w:lang w:val="es-ES_tradnl" w:eastAsia="es-ES_tradnl"/>
        </w:rPr>
        <w:t>Si factores de riesgo con afectación del estado general</w:t>
      </w:r>
      <w:r w:rsidR="005E6663" w:rsidRPr="00DD77CD">
        <w:rPr>
          <w:rFonts w:eastAsia="Times New Roman" w:cs="Arial"/>
          <w:color w:val="4F81BD" w:themeColor="accent1"/>
          <w:sz w:val="24"/>
          <w:szCs w:val="24"/>
          <w:lang w:val="es-ES_tradnl" w:eastAsia="es-ES_tradnl"/>
        </w:rPr>
        <w:t>: Valoración Médico AP/SUAP</w:t>
      </w:r>
    </w:p>
    <w:p w:rsidR="005E6663" w:rsidRPr="00DD77CD" w:rsidRDefault="005E6663" w:rsidP="005E6663">
      <w:pPr>
        <w:spacing w:after="0" w:line="360" w:lineRule="auto"/>
        <w:rPr>
          <w:rFonts w:eastAsia="Times New Roman" w:cs="Arial"/>
          <w:color w:val="4F81BD" w:themeColor="accent1"/>
          <w:sz w:val="24"/>
          <w:szCs w:val="24"/>
          <w:lang w:val="es-ES_tradnl" w:eastAsia="es-ES_tradnl"/>
        </w:rPr>
      </w:pPr>
      <w:r w:rsidRPr="00DD77CD">
        <w:rPr>
          <w:rFonts w:eastAsia="Times New Roman" w:cs="Arial"/>
          <w:color w:val="4F81BD" w:themeColor="accent1"/>
          <w:sz w:val="24"/>
          <w:szCs w:val="24"/>
          <w:lang w:val="es-ES_tradnl" w:eastAsia="es-ES_tradnl"/>
        </w:rPr>
        <w:tab/>
      </w:r>
      <w:r w:rsidRPr="00DD77CD">
        <w:rPr>
          <w:rFonts w:eastAsia="Times New Roman" w:cs="Arial"/>
          <w:color w:val="4F81BD" w:themeColor="accent1"/>
          <w:sz w:val="24"/>
          <w:szCs w:val="24"/>
          <w:lang w:val="es-ES_tradnl" w:eastAsia="es-ES_tradnl"/>
        </w:rPr>
        <w:tab/>
      </w:r>
    </w:p>
    <w:p w:rsidR="001C696C" w:rsidRPr="00DD77CD" w:rsidRDefault="00C47A0D" w:rsidP="0050038E">
      <w:pPr>
        <w:spacing w:after="0" w:line="360" w:lineRule="auto"/>
        <w:ind w:firstLine="708"/>
        <w:rPr>
          <w:rFonts w:eastAsia="Times New Roman" w:cs="Arial"/>
          <w:color w:val="4F81BD" w:themeColor="accent1"/>
          <w:sz w:val="24"/>
          <w:szCs w:val="24"/>
          <w:lang w:val="es-ES_tradnl" w:eastAsia="es-ES_tradnl"/>
        </w:rPr>
      </w:pPr>
      <w:r w:rsidRPr="00C47A0D">
        <w:rPr>
          <w:rFonts w:eastAsia="Times New Roman" w:cs="Arial"/>
          <w:b/>
          <w:color w:val="4F81BD" w:themeColor="accent1"/>
          <w:sz w:val="24"/>
          <w:szCs w:val="24"/>
          <w:lang w:val="es-ES_tradnl" w:eastAsia="es-ES_tradnl"/>
        </w:rPr>
        <w:t>(3)</w:t>
      </w:r>
      <w:r>
        <w:rPr>
          <w:rFonts w:eastAsia="Times New Roman" w:cs="Arial"/>
          <w:color w:val="4F81BD" w:themeColor="accent1"/>
          <w:sz w:val="24"/>
          <w:szCs w:val="24"/>
          <w:lang w:val="es-ES_tradnl" w:eastAsia="es-ES_tradnl"/>
        </w:rPr>
        <w:t xml:space="preserve"> </w:t>
      </w:r>
      <w:r w:rsidR="005E6663" w:rsidRPr="00DD77CD">
        <w:rPr>
          <w:rFonts w:eastAsia="Times New Roman" w:cs="Arial"/>
          <w:b/>
          <w:color w:val="4F81BD" w:themeColor="accent1"/>
          <w:sz w:val="24"/>
          <w:szCs w:val="24"/>
          <w:lang w:val="es-ES_tradnl" w:eastAsia="es-ES_tradnl"/>
        </w:rPr>
        <w:t>Si factores de riesgo sin afectación del estado general</w:t>
      </w:r>
      <w:r w:rsidR="005E6663" w:rsidRPr="00DD77CD">
        <w:rPr>
          <w:rFonts w:eastAsia="Times New Roman" w:cs="Arial"/>
          <w:color w:val="4F81BD" w:themeColor="accent1"/>
          <w:sz w:val="24"/>
          <w:szCs w:val="24"/>
          <w:lang w:val="es-ES_tradnl" w:eastAsia="es-ES_tradnl"/>
        </w:rPr>
        <w:t>: Consejo</w:t>
      </w:r>
      <w:r w:rsidR="004C64BE" w:rsidRPr="00DD77CD">
        <w:rPr>
          <w:rFonts w:eastAsia="Times New Roman" w:cs="Arial"/>
          <w:color w:val="4F81BD" w:themeColor="accent1"/>
          <w:sz w:val="24"/>
          <w:szCs w:val="24"/>
          <w:lang w:val="es-ES_tradnl" w:eastAsia="es-ES_tradnl"/>
        </w:rPr>
        <w:t xml:space="preserve"> médico y medidas de aut</w:t>
      </w:r>
      <w:r w:rsidR="00F06EA7" w:rsidRPr="00DD77CD">
        <w:rPr>
          <w:rFonts w:eastAsia="Times New Roman" w:cs="Arial"/>
          <w:color w:val="4F81BD" w:themeColor="accent1"/>
          <w:sz w:val="24"/>
          <w:szCs w:val="24"/>
          <w:lang w:val="es-ES_tradnl" w:eastAsia="es-ES_tradnl"/>
        </w:rPr>
        <w:t>o</w:t>
      </w:r>
      <w:r w:rsidR="004C64BE" w:rsidRPr="00DD77CD">
        <w:rPr>
          <w:rFonts w:eastAsia="Times New Roman" w:cs="Arial"/>
          <w:color w:val="4F81BD" w:themeColor="accent1"/>
          <w:sz w:val="24"/>
          <w:szCs w:val="24"/>
          <w:lang w:val="es-ES_tradnl" w:eastAsia="es-ES_tradnl"/>
        </w:rPr>
        <w:t>cuidado y/o valoración Médico AP o SUAP</w:t>
      </w:r>
      <w:r w:rsidR="005E6663" w:rsidRPr="00DD77CD">
        <w:rPr>
          <w:rFonts w:eastAsia="Times New Roman" w:cs="Arial"/>
          <w:color w:val="4F81BD" w:themeColor="accent1"/>
          <w:sz w:val="24"/>
          <w:szCs w:val="24"/>
          <w:lang w:val="es-ES_tradnl" w:eastAsia="es-ES_tradnl"/>
        </w:rPr>
        <w:tab/>
      </w:r>
    </w:p>
    <w:p w:rsidR="003D328D" w:rsidRPr="00DD77CD" w:rsidRDefault="003D328D" w:rsidP="003D328D">
      <w:pPr>
        <w:spacing w:after="0" w:line="360" w:lineRule="auto"/>
        <w:rPr>
          <w:rFonts w:eastAsia="Times New Roman" w:cs="Arial"/>
          <w:color w:val="4F81BD" w:themeColor="accent1"/>
          <w:sz w:val="24"/>
          <w:szCs w:val="24"/>
          <w:lang w:val="es-ES_tradnl" w:eastAsia="es-ES_tradnl"/>
        </w:rPr>
      </w:pPr>
    </w:p>
    <w:p w:rsidR="003D328D" w:rsidRDefault="003D328D" w:rsidP="003D328D">
      <w:pPr>
        <w:spacing w:after="0" w:line="360" w:lineRule="auto"/>
        <w:jc w:val="both"/>
        <w:rPr>
          <w:rFonts w:eastAsia="Times New Roman" w:cs="Arial"/>
          <w:b/>
          <w:sz w:val="24"/>
          <w:szCs w:val="24"/>
          <w:lang w:val="es-ES_tradnl" w:eastAsia="es-ES_tradnl"/>
        </w:rPr>
      </w:pPr>
      <w:r w:rsidRPr="003D328D">
        <w:rPr>
          <w:rFonts w:eastAsia="Times New Roman" w:cs="Arial"/>
          <w:b/>
          <w:sz w:val="24"/>
          <w:szCs w:val="24"/>
          <w:lang w:val="es-ES_tradnl" w:eastAsia="es-ES_tradnl"/>
        </w:rPr>
        <w:t>Clasificación de los casos</w:t>
      </w:r>
      <w:r>
        <w:rPr>
          <w:rFonts w:eastAsia="Times New Roman" w:cs="Arial"/>
          <w:b/>
          <w:sz w:val="24"/>
          <w:szCs w:val="24"/>
          <w:lang w:val="es-ES_tradnl" w:eastAsia="es-ES_tradnl"/>
        </w:rPr>
        <w:t>.-</w:t>
      </w:r>
    </w:p>
    <w:p w:rsidR="003D328D" w:rsidRDefault="003D328D" w:rsidP="003D328D">
      <w:pPr>
        <w:spacing w:after="0" w:line="360" w:lineRule="auto"/>
        <w:jc w:val="both"/>
        <w:rPr>
          <w:rFonts w:eastAsia="Times New Roman" w:cs="Arial"/>
          <w:sz w:val="24"/>
          <w:szCs w:val="24"/>
          <w:lang w:val="es-ES_tradnl" w:eastAsia="es-ES_tradnl"/>
        </w:rPr>
      </w:pPr>
      <w:r>
        <w:rPr>
          <w:rFonts w:eastAsia="Times New Roman" w:cs="Arial"/>
          <w:b/>
          <w:sz w:val="24"/>
          <w:szCs w:val="24"/>
          <w:lang w:val="es-ES_tradnl" w:eastAsia="es-ES_tradnl"/>
        </w:rPr>
        <w:t>Caso sospechoso:</w:t>
      </w:r>
      <w:r>
        <w:rPr>
          <w:rFonts w:eastAsia="Times New Roman" w:cs="Arial"/>
          <w:sz w:val="24"/>
          <w:szCs w:val="24"/>
          <w:lang w:val="es-ES_tradnl" w:eastAsia="es-ES_tradnl"/>
        </w:rPr>
        <w:t xml:space="preserve"> persona que satisface los criterios clínicos de caso de gripe</w:t>
      </w:r>
    </w:p>
    <w:p w:rsidR="003D328D" w:rsidRDefault="003D328D" w:rsidP="003D328D">
      <w:pPr>
        <w:spacing w:after="0" w:line="360" w:lineRule="auto"/>
        <w:jc w:val="both"/>
        <w:rPr>
          <w:rFonts w:eastAsia="Times New Roman" w:cs="Arial"/>
          <w:sz w:val="24"/>
          <w:szCs w:val="24"/>
          <w:lang w:val="es-ES_tradnl" w:eastAsia="es-ES_tradnl"/>
        </w:rPr>
      </w:pPr>
      <w:r w:rsidRPr="003D328D">
        <w:rPr>
          <w:rFonts w:eastAsia="Times New Roman" w:cs="Arial"/>
          <w:b/>
          <w:sz w:val="24"/>
          <w:szCs w:val="24"/>
          <w:lang w:val="es-ES_tradnl" w:eastAsia="es-ES_tradnl"/>
        </w:rPr>
        <w:lastRenderedPageBreak/>
        <w:t>Caso probable:</w:t>
      </w:r>
      <w:r>
        <w:rPr>
          <w:rFonts w:eastAsia="Times New Roman" w:cs="Arial"/>
          <w:sz w:val="24"/>
          <w:szCs w:val="24"/>
          <w:lang w:val="es-ES_tradnl" w:eastAsia="es-ES_tradnl"/>
        </w:rPr>
        <w:t xml:space="preserve"> persona que satisface los criterios clínicos y el epidemiológico de caso de gripe</w:t>
      </w:r>
    </w:p>
    <w:p w:rsidR="003D328D" w:rsidRPr="003D328D" w:rsidRDefault="003D328D" w:rsidP="003D328D">
      <w:pPr>
        <w:spacing w:after="0" w:line="360" w:lineRule="auto"/>
        <w:jc w:val="both"/>
        <w:rPr>
          <w:rFonts w:eastAsia="Times New Roman" w:cs="Arial"/>
          <w:sz w:val="24"/>
          <w:szCs w:val="24"/>
          <w:lang w:val="es-ES_tradnl" w:eastAsia="es-ES_tradnl"/>
        </w:rPr>
      </w:pPr>
      <w:r w:rsidRPr="003D328D">
        <w:rPr>
          <w:rFonts w:eastAsia="Times New Roman" w:cs="Arial"/>
          <w:b/>
          <w:sz w:val="24"/>
          <w:szCs w:val="24"/>
          <w:lang w:val="es-ES_tradnl" w:eastAsia="es-ES_tradnl"/>
        </w:rPr>
        <w:t>Caso confirmado:</w:t>
      </w:r>
      <w:r>
        <w:rPr>
          <w:rFonts w:eastAsia="Times New Roman" w:cs="Arial"/>
          <w:sz w:val="24"/>
          <w:szCs w:val="24"/>
          <w:lang w:val="es-ES_tradnl" w:eastAsia="es-ES_tradnl"/>
        </w:rPr>
        <w:t xml:space="preserve"> satisface los crit</w:t>
      </w:r>
      <w:r w:rsidR="00942C71">
        <w:rPr>
          <w:rFonts w:eastAsia="Times New Roman" w:cs="Arial"/>
          <w:sz w:val="24"/>
          <w:szCs w:val="24"/>
          <w:lang w:val="es-ES_tradnl" w:eastAsia="es-ES_tradnl"/>
        </w:rPr>
        <w:t>erios clínicos y los analíticos (en ámbito hospitalario).</w:t>
      </w:r>
      <w:r>
        <w:rPr>
          <w:rFonts w:eastAsia="Times New Roman" w:cs="Arial"/>
          <w:sz w:val="24"/>
          <w:szCs w:val="24"/>
          <w:lang w:val="es-ES_tradnl" w:eastAsia="es-ES_tradnl"/>
        </w:rPr>
        <w:t xml:space="preserve"> </w:t>
      </w:r>
    </w:p>
    <w:p w:rsidR="00942C71" w:rsidRDefault="00942C71" w:rsidP="0050038E">
      <w:pPr>
        <w:spacing w:after="0" w:line="360" w:lineRule="auto"/>
        <w:ind w:firstLine="708"/>
        <w:rPr>
          <w:rFonts w:eastAsia="Times New Roman" w:cs="Arial"/>
          <w:sz w:val="24"/>
          <w:szCs w:val="24"/>
          <w:lang w:val="es-ES_tradnl" w:eastAsia="es-ES_tradnl"/>
        </w:rPr>
      </w:pPr>
    </w:p>
    <w:p w:rsidR="00942C71" w:rsidRDefault="00942C71" w:rsidP="0050038E">
      <w:pPr>
        <w:spacing w:after="0" w:line="360" w:lineRule="auto"/>
        <w:ind w:firstLine="708"/>
        <w:rPr>
          <w:rFonts w:eastAsia="Times New Roman" w:cs="Arial"/>
          <w:sz w:val="24"/>
          <w:szCs w:val="24"/>
          <w:lang w:val="es-ES_tradnl" w:eastAsia="es-ES_tradnl"/>
        </w:rPr>
      </w:pPr>
    </w:p>
    <w:p w:rsidR="00942C71" w:rsidRDefault="00942C71" w:rsidP="0050038E">
      <w:pPr>
        <w:spacing w:after="0" w:line="360" w:lineRule="auto"/>
        <w:ind w:firstLine="708"/>
        <w:rPr>
          <w:rFonts w:eastAsia="Times New Roman" w:cs="Arial"/>
          <w:sz w:val="24"/>
          <w:szCs w:val="24"/>
          <w:lang w:val="es-ES_tradnl" w:eastAsia="es-ES_tradnl"/>
        </w:rPr>
      </w:pPr>
    </w:p>
    <w:p w:rsidR="004C64BE" w:rsidRDefault="005E6663" w:rsidP="0050038E">
      <w:pPr>
        <w:spacing w:after="0" w:line="360" w:lineRule="auto"/>
        <w:ind w:firstLine="708"/>
        <w:rPr>
          <w:rFonts w:eastAsia="Times New Roman" w:cs="Arial"/>
          <w:sz w:val="24"/>
          <w:szCs w:val="24"/>
          <w:lang w:val="es-ES_tradnl" w:eastAsia="es-ES_tradnl"/>
        </w:rPr>
      </w:pPr>
      <w:r w:rsidRPr="005E6663">
        <w:rPr>
          <w:rFonts w:eastAsia="Times New Roman" w:cs="Arial"/>
          <w:sz w:val="24"/>
          <w:szCs w:val="24"/>
          <w:lang w:val="es-ES_tradnl" w:eastAsia="es-ES_tradnl"/>
        </w:rPr>
        <w:tab/>
      </w:r>
    </w:p>
    <w:p w:rsidR="005E6663" w:rsidRPr="001C696C" w:rsidRDefault="005E6663" w:rsidP="00942C71">
      <w:pPr>
        <w:pStyle w:val="Prrafodelista"/>
        <w:spacing w:after="0" w:line="360" w:lineRule="auto"/>
        <w:jc w:val="both"/>
        <w:rPr>
          <w:rFonts w:ascii="Arial" w:eastAsia="Times New Roman" w:hAnsi="Arial" w:cs="Arial"/>
          <w:sz w:val="24"/>
          <w:szCs w:val="24"/>
          <w:lang w:val="es-ES_tradnl" w:eastAsia="es-ES_tradnl"/>
        </w:rPr>
      </w:pPr>
      <w:r w:rsidRPr="001C696C">
        <w:rPr>
          <w:rFonts w:eastAsia="Times New Roman" w:cs="Arial"/>
          <w:sz w:val="24"/>
          <w:szCs w:val="24"/>
          <w:lang w:val="es-ES_tradnl" w:eastAsia="es-ES_tradnl"/>
        </w:rPr>
        <w:tab/>
        <w:t xml:space="preserve">  </w:t>
      </w:r>
      <w:r w:rsidRPr="001C696C">
        <w:rPr>
          <w:rFonts w:ascii="Arial" w:eastAsia="Times New Roman" w:hAnsi="Arial" w:cs="Arial"/>
          <w:color w:val="FF0000"/>
          <w:sz w:val="24"/>
          <w:szCs w:val="24"/>
          <w:lang w:val="es-ES_tradnl" w:eastAsia="es-ES_tradnl"/>
        </w:rPr>
        <w:tab/>
      </w:r>
    </w:p>
    <w:p w:rsidR="00CE2F90" w:rsidRPr="00CE2F90" w:rsidRDefault="00CE2F90" w:rsidP="00F3488F">
      <w:pPr>
        <w:jc w:val="both"/>
        <w:rPr>
          <w:sz w:val="24"/>
          <w:szCs w:val="24"/>
          <w:lang w:val="en-US"/>
        </w:rPr>
      </w:pPr>
      <w:r w:rsidRPr="00CE2F90">
        <w:rPr>
          <w:sz w:val="24"/>
          <w:szCs w:val="24"/>
          <w:lang w:val="en-US"/>
        </w:rPr>
        <w:t xml:space="preserve">Estimates of US influenza-associated deaths made using four different methods. Thompson WW, </w:t>
      </w:r>
      <w:proofErr w:type="spellStart"/>
      <w:r w:rsidRPr="00CE2F90">
        <w:rPr>
          <w:sz w:val="24"/>
          <w:szCs w:val="24"/>
          <w:lang w:val="en-US"/>
        </w:rPr>
        <w:t>Weintraub</w:t>
      </w:r>
      <w:proofErr w:type="spellEnd"/>
      <w:r w:rsidRPr="00CE2F90">
        <w:rPr>
          <w:sz w:val="24"/>
          <w:szCs w:val="24"/>
          <w:lang w:val="en-US"/>
        </w:rPr>
        <w:t xml:space="preserve"> E, </w:t>
      </w:r>
      <w:proofErr w:type="spellStart"/>
      <w:r w:rsidRPr="00CE2F90">
        <w:rPr>
          <w:sz w:val="24"/>
          <w:szCs w:val="24"/>
          <w:lang w:val="en-US"/>
        </w:rPr>
        <w:t>Dhankhar</w:t>
      </w:r>
      <w:proofErr w:type="spellEnd"/>
      <w:r w:rsidRPr="00CE2F90">
        <w:rPr>
          <w:sz w:val="24"/>
          <w:szCs w:val="24"/>
          <w:lang w:val="en-US"/>
        </w:rPr>
        <w:t xml:space="preserve"> P, Cheng OY, </w:t>
      </w:r>
      <w:proofErr w:type="spellStart"/>
      <w:r w:rsidRPr="00CE2F90">
        <w:rPr>
          <w:sz w:val="24"/>
          <w:szCs w:val="24"/>
          <w:lang w:val="en-US"/>
        </w:rPr>
        <w:t>Brammer</w:t>
      </w:r>
      <w:proofErr w:type="spellEnd"/>
      <w:r w:rsidRPr="00CE2F90">
        <w:rPr>
          <w:sz w:val="24"/>
          <w:szCs w:val="24"/>
          <w:lang w:val="en-US"/>
        </w:rPr>
        <w:t xml:space="preserve"> L, Meltzer MI, et al. Influenza Other </w:t>
      </w:r>
      <w:proofErr w:type="spellStart"/>
      <w:r w:rsidRPr="00CE2F90">
        <w:rPr>
          <w:sz w:val="24"/>
          <w:szCs w:val="24"/>
          <w:lang w:val="en-US"/>
        </w:rPr>
        <w:t>Respi</w:t>
      </w:r>
      <w:proofErr w:type="spellEnd"/>
      <w:r w:rsidRPr="00CE2F90">
        <w:rPr>
          <w:sz w:val="24"/>
          <w:szCs w:val="24"/>
          <w:lang w:val="en-US"/>
        </w:rPr>
        <w:t xml:space="preserve"> Viruses. 2009</w:t>
      </w:r>
      <w:proofErr w:type="gramStart"/>
      <w:r w:rsidRPr="00CE2F90">
        <w:rPr>
          <w:sz w:val="24"/>
          <w:szCs w:val="24"/>
          <w:lang w:val="en-US"/>
        </w:rPr>
        <w:t>;3:37</w:t>
      </w:r>
      <w:proofErr w:type="gramEnd"/>
      <w:r w:rsidRPr="00CE2F90">
        <w:rPr>
          <w:sz w:val="24"/>
          <w:szCs w:val="24"/>
          <w:lang w:val="en-US"/>
        </w:rPr>
        <w:t>-49</w:t>
      </w:r>
    </w:p>
    <w:p w:rsidR="00CE2F90" w:rsidRPr="00CE2F90" w:rsidRDefault="00CE2F90" w:rsidP="00F3488F">
      <w:pPr>
        <w:jc w:val="both"/>
        <w:rPr>
          <w:sz w:val="24"/>
          <w:szCs w:val="24"/>
          <w:lang w:val="en-US"/>
        </w:rPr>
      </w:pPr>
      <w:r w:rsidRPr="00CE2F90">
        <w:rPr>
          <w:sz w:val="24"/>
          <w:szCs w:val="24"/>
          <w:lang w:val="en-US"/>
        </w:rPr>
        <w:t>Global burden of respiratory infections due to seasonal influenza in young children: a systematic review and meta-analysis. Nair H, Abdullah Brooks W, Katz M et al. Lancet 2011; 378: 1917–3</w:t>
      </w:r>
    </w:p>
    <w:p w:rsidR="00CE2F90" w:rsidRDefault="00CE2F90" w:rsidP="00CE2F90">
      <w:pPr>
        <w:jc w:val="both"/>
        <w:rPr>
          <w:sz w:val="24"/>
          <w:szCs w:val="24"/>
          <w:lang w:val="en-US"/>
        </w:rPr>
      </w:pPr>
      <w:r w:rsidRPr="00CE2F90">
        <w:rPr>
          <w:sz w:val="24"/>
          <w:szCs w:val="24"/>
          <w:lang w:val="en-US"/>
        </w:rPr>
        <w:t>WHO recommended surveillance standards, Second edition.</w:t>
      </w:r>
    </w:p>
    <w:p w:rsidR="00EA5CF0" w:rsidRDefault="00EA5CF0" w:rsidP="00CE2F90">
      <w:pPr>
        <w:jc w:val="both"/>
        <w:rPr>
          <w:sz w:val="24"/>
          <w:szCs w:val="24"/>
        </w:rPr>
      </w:pPr>
      <w:proofErr w:type="spellStart"/>
      <w:r w:rsidRPr="00EA5CF0">
        <w:rPr>
          <w:sz w:val="24"/>
          <w:szCs w:val="24"/>
        </w:rPr>
        <w:t>Guia</w:t>
      </w:r>
      <w:proofErr w:type="spellEnd"/>
      <w:r w:rsidRPr="00EA5CF0">
        <w:rPr>
          <w:sz w:val="24"/>
          <w:szCs w:val="24"/>
        </w:rPr>
        <w:t xml:space="preserve"> Regional de aborda</w:t>
      </w:r>
      <w:r>
        <w:rPr>
          <w:sz w:val="24"/>
          <w:szCs w:val="24"/>
        </w:rPr>
        <w:t>j</w:t>
      </w:r>
      <w:r w:rsidRPr="00EA5CF0">
        <w:rPr>
          <w:sz w:val="24"/>
          <w:szCs w:val="24"/>
        </w:rPr>
        <w:t>e para la epidemia d gripe en los Servicios de Urgencias</w:t>
      </w:r>
      <w:r w:rsidR="00E940AC">
        <w:rPr>
          <w:sz w:val="24"/>
          <w:szCs w:val="24"/>
        </w:rPr>
        <w:t xml:space="preserve">. </w:t>
      </w:r>
      <w:proofErr w:type="spellStart"/>
      <w:r w:rsidR="00E940AC">
        <w:rPr>
          <w:sz w:val="24"/>
          <w:szCs w:val="24"/>
        </w:rPr>
        <w:t>Ferrá</w:t>
      </w:r>
      <w:r>
        <w:rPr>
          <w:sz w:val="24"/>
          <w:szCs w:val="24"/>
        </w:rPr>
        <w:t>ndez</w:t>
      </w:r>
      <w:proofErr w:type="spellEnd"/>
      <w:r>
        <w:rPr>
          <w:sz w:val="24"/>
          <w:szCs w:val="24"/>
        </w:rPr>
        <w:t xml:space="preserve"> Cámara MJ, </w:t>
      </w:r>
      <w:proofErr w:type="spellStart"/>
      <w:r>
        <w:rPr>
          <w:sz w:val="24"/>
          <w:szCs w:val="24"/>
        </w:rPr>
        <w:t>Cinesi</w:t>
      </w:r>
      <w:proofErr w:type="spellEnd"/>
      <w:r>
        <w:rPr>
          <w:sz w:val="24"/>
          <w:szCs w:val="24"/>
        </w:rPr>
        <w:t xml:space="preserve"> Gómez C., Garnica Martínez B. Dirección General de Asistencia Sanitaria SMS. Consejería de Salud 2019.</w:t>
      </w:r>
    </w:p>
    <w:p w:rsidR="00CE0FFD" w:rsidRDefault="00EA5CF0" w:rsidP="00CE0FFD">
      <w:pPr>
        <w:rPr>
          <w:sz w:val="24"/>
          <w:szCs w:val="24"/>
        </w:rPr>
      </w:pPr>
      <w:r>
        <w:rPr>
          <w:sz w:val="24"/>
          <w:szCs w:val="24"/>
        </w:rPr>
        <w:t>Disponible en</w:t>
      </w:r>
      <w:r w:rsidR="00CE0FFD">
        <w:rPr>
          <w:sz w:val="24"/>
          <w:szCs w:val="24"/>
        </w:rPr>
        <w:t xml:space="preserve"> </w:t>
      </w:r>
      <w:hyperlink r:id="rId13" w:history="1">
        <w:r w:rsidR="00CE0FFD" w:rsidRPr="00AB5744">
          <w:rPr>
            <w:rStyle w:val="Hipervnculo"/>
            <w:sz w:val="24"/>
            <w:szCs w:val="24"/>
          </w:rPr>
          <w:t>www.murciasalus.es</w:t>
        </w:r>
      </w:hyperlink>
      <w:r w:rsidR="00CE0FFD">
        <w:rPr>
          <w:sz w:val="24"/>
          <w:szCs w:val="24"/>
        </w:rPr>
        <w:t xml:space="preserve"> </w:t>
      </w:r>
    </w:p>
    <w:p w:rsidR="00942C71" w:rsidRDefault="00E95980" w:rsidP="00CE0FFD">
      <w:pPr>
        <w:rPr>
          <w:b/>
          <w:color w:val="0000FF"/>
          <w:sz w:val="20"/>
          <w:szCs w:val="20"/>
        </w:rPr>
      </w:pPr>
      <w:hyperlink r:id="rId14" w:history="1">
        <w:r w:rsidR="00EA5CF0" w:rsidRPr="00E940AC">
          <w:rPr>
            <w:rStyle w:val="Hipervnculo"/>
            <w:b/>
            <w:color w:val="0000FF"/>
            <w:sz w:val="20"/>
            <w:szCs w:val="20"/>
          </w:rPr>
          <w:t>http://www.murciasalud.es/publicaciones.php?op=mostrar</w:t>
        </w:r>
      </w:hyperlink>
      <w:r w:rsidR="00CE0FFD" w:rsidRPr="00E940AC">
        <w:rPr>
          <w:b/>
          <w:color w:val="0000FF"/>
          <w:sz w:val="20"/>
          <w:szCs w:val="20"/>
        </w:rPr>
        <w:t xml:space="preserve"> </w:t>
      </w:r>
      <w:proofErr w:type="spellStart"/>
      <w:r w:rsidR="00EA5CF0" w:rsidRPr="00E940AC">
        <w:rPr>
          <w:b/>
          <w:color w:val="0000FF"/>
          <w:sz w:val="20"/>
          <w:szCs w:val="20"/>
          <w:u w:val="single"/>
        </w:rPr>
        <w:t>publicación&amp;</w:t>
      </w:r>
      <w:r w:rsidR="00CE0FFD" w:rsidRPr="00E940AC">
        <w:rPr>
          <w:b/>
          <w:color w:val="0000FF"/>
          <w:sz w:val="20"/>
          <w:szCs w:val="20"/>
          <w:u w:val="single"/>
        </w:rPr>
        <w:t>id</w:t>
      </w:r>
      <w:proofErr w:type="spellEnd"/>
      <w:r w:rsidR="00CE0FFD" w:rsidRPr="00E940AC">
        <w:rPr>
          <w:b/>
          <w:color w:val="0000FF"/>
          <w:sz w:val="20"/>
          <w:szCs w:val="20"/>
          <w:u w:val="single"/>
        </w:rPr>
        <w:t>=2739&amp;idsec=88</w:t>
      </w:r>
      <w:r w:rsidR="00CE0FFD" w:rsidRPr="00E940AC">
        <w:rPr>
          <w:b/>
          <w:color w:val="0000FF"/>
          <w:sz w:val="20"/>
          <w:szCs w:val="20"/>
        </w:rPr>
        <w:t xml:space="preserve"> </w:t>
      </w:r>
    </w:p>
    <w:p w:rsidR="00EA5CF0" w:rsidRDefault="00942C71" w:rsidP="00CE0FFD">
      <w:pPr>
        <w:rPr>
          <w:rFonts w:eastAsia="Times New Roman" w:cs="Arial"/>
          <w:sz w:val="24"/>
          <w:szCs w:val="24"/>
          <w:lang w:val="es-ES_tradnl" w:eastAsia="es-ES_tradnl"/>
        </w:rPr>
      </w:pPr>
      <w:r>
        <w:rPr>
          <w:rFonts w:eastAsia="Times New Roman" w:cs="Arial"/>
          <w:sz w:val="24"/>
          <w:szCs w:val="24"/>
          <w:lang w:val="es-ES_tradnl" w:eastAsia="es-ES_tradnl"/>
        </w:rPr>
        <w:t>D</w:t>
      </w:r>
      <w:r w:rsidRPr="001C696C">
        <w:rPr>
          <w:rFonts w:eastAsia="Times New Roman" w:cs="Arial"/>
          <w:sz w:val="24"/>
          <w:szCs w:val="24"/>
          <w:lang w:val="es-ES_tradnl" w:eastAsia="es-ES_tradnl"/>
        </w:rPr>
        <w:t>ocumento</w:t>
      </w:r>
      <w:r>
        <w:rPr>
          <w:rFonts w:eastAsia="Times New Roman" w:cs="Arial"/>
          <w:sz w:val="24"/>
          <w:szCs w:val="24"/>
          <w:lang w:val="es-ES_tradnl" w:eastAsia="es-ES_tradnl"/>
        </w:rPr>
        <w:t xml:space="preserve"> ORGANIZACIÓN SUMINISTRO DE OSELTAMIVIR  de la DIRECCIÓN GENERAL DE ASITENCIA SANITARIA.</w:t>
      </w:r>
    </w:p>
    <w:p w:rsidR="00942C71" w:rsidRDefault="00942C71" w:rsidP="00CE0FFD">
      <w:pPr>
        <w:rPr>
          <w:b/>
          <w:color w:val="0000FF"/>
          <w:sz w:val="20"/>
          <w:szCs w:val="20"/>
        </w:rPr>
      </w:pPr>
    </w:p>
    <w:p w:rsidR="00942C71" w:rsidRPr="00E940AC" w:rsidRDefault="00942C71" w:rsidP="00942C71">
      <w:pPr>
        <w:rPr>
          <w:b/>
          <w:color w:val="0000FF"/>
          <w:sz w:val="20"/>
          <w:szCs w:val="20"/>
        </w:rPr>
      </w:pPr>
      <w:r>
        <w:object w:dxaOrig="1551"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55pt;height:49.55pt" o:ole="">
            <v:imagedata r:id="rId15" o:title=""/>
          </v:shape>
          <o:OLEObject Type="Embed" ProgID="AcroExch.Document.DC" ShapeID="_x0000_i1025" DrawAspect="Icon" ObjectID="_1638072936" r:id="rId16"/>
        </w:object>
      </w:r>
    </w:p>
    <w:p w:rsidR="00942C71" w:rsidRDefault="00942C71" w:rsidP="00CE0FFD">
      <w:pPr>
        <w:rPr>
          <w:b/>
          <w:color w:val="0000FF"/>
          <w:sz w:val="20"/>
          <w:szCs w:val="20"/>
        </w:rPr>
      </w:pPr>
    </w:p>
    <w:p w:rsidR="00942C71" w:rsidRDefault="00942C71" w:rsidP="00CE0FFD">
      <w:pPr>
        <w:rPr>
          <w:b/>
          <w:color w:val="0000FF"/>
          <w:sz w:val="20"/>
          <w:szCs w:val="20"/>
        </w:rPr>
      </w:pPr>
    </w:p>
    <w:p w:rsidR="00942C71" w:rsidRDefault="00942C71" w:rsidP="00CE0FFD">
      <w:pPr>
        <w:rPr>
          <w:b/>
          <w:color w:val="0000FF"/>
          <w:sz w:val="20"/>
          <w:szCs w:val="20"/>
        </w:rPr>
      </w:pPr>
    </w:p>
    <w:p w:rsidR="00942C71" w:rsidRDefault="00942C71" w:rsidP="00CE0FFD">
      <w:pPr>
        <w:rPr>
          <w:b/>
          <w:color w:val="0000FF"/>
          <w:sz w:val="20"/>
          <w:szCs w:val="20"/>
        </w:rPr>
      </w:pPr>
    </w:p>
    <w:p w:rsidR="00942C71" w:rsidRPr="00E940AC" w:rsidRDefault="00942C71">
      <w:pPr>
        <w:rPr>
          <w:b/>
          <w:color w:val="0000FF"/>
          <w:sz w:val="20"/>
          <w:szCs w:val="20"/>
        </w:rPr>
      </w:pPr>
    </w:p>
    <w:sectPr w:rsidR="00942C71" w:rsidRPr="00E940AC">
      <w:footerReference w:type="default" r:id="rId1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5980" w:rsidRDefault="00E95980" w:rsidP="002544C6">
      <w:pPr>
        <w:spacing w:after="0" w:line="240" w:lineRule="auto"/>
      </w:pPr>
      <w:r>
        <w:separator/>
      </w:r>
    </w:p>
  </w:endnote>
  <w:endnote w:type="continuationSeparator" w:id="0">
    <w:p w:rsidR="00E95980" w:rsidRDefault="00E95980" w:rsidP="002544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61008464"/>
      <w:docPartObj>
        <w:docPartGallery w:val="Page Numbers (Bottom of Page)"/>
        <w:docPartUnique/>
      </w:docPartObj>
    </w:sdtPr>
    <w:sdtEndPr/>
    <w:sdtContent>
      <w:p w:rsidR="00303DE1" w:rsidRDefault="00303DE1">
        <w:pPr>
          <w:pStyle w:val="Piedepgina"/>
          <w:jc w:val="right"/>
        </w:pPr>
        <w:r>
          <w:fldChar w:fldCharType="begin"/>
        </w:r>
        <w:r>
          <w:instrText>PAGE   \* MERGEFORMAT</w:instrText>
        </w:r>
        <w:r>
          <w:fldChar w:fldCharType="separate"/>
        </w:r>
        <w:r w:rsidR="009A4779">
          <w:rPr>
            <w:noProof/>
          </w:rPr>
          <w:t>17</w:t>
        </w:r>
        <w:r>
          <w:fldChar w:fldCharType="end"/>
        </w:r>
      </w:p>
    </w:sdtContent>
  </w:sdt>
  <w:p w:rsidR="00303DE1" w:rsidRDefault="00303DE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5980" w:rsidRDefault="00E95980" w:rsidP="002544C6">
      <w:pPr>
        <w:spacing w:after="0" w:line="240" w:lineRule="auto"/>
      </w:pPr>
      <w:r>
        <w:separator/>
      </w:r>
    </w:p>
  </w:footnote>
  <w:footnote w:type="continuationSeparator" w:id="0">
    <w:p w:rsidR="00E95980" w:rsidRDefault="00E95980" w:rsidP="002544C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E079B"/>
    <w:multiLevelType w:val="hybridMultilevel"/>
    <w:tmpl w:val="0D5CE5A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5EB530B"/>
    <w:multiLevelType w:val="hybridMultilevel"/>
    <w:tmpl w:val="24CCEBB6"/>
    <w:lvl w:ilvl="0" w:tplc="0C0A0003">
      <w:start w:val="1"/>
      <w:numFmt w:val="bullet"/>
      <w:lvlText w:val="o"/>
      <w:lvlJc w:val="left"/>
      <w:pPr>
        <w:ind w:left="720" w:hanging="360"/>
      </w:pPr>
      <w:rPr>
        <w:rFonts w:ascii="Courier New" w:hAnsi="Courier New" w:cs="Courier New"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66241BD"/>
    <w:multiLevelType w:val="hybridMultilevel"/>
    <w:tmpl w:val="59C8AE6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6BD5FFE"/>
    <w:multiLevelType w:val="hybridMultilevel"/>
    <w:tmpl w:val="EECA6A9E"/>
    <w:lvl w:ilvl="0" w:tplc="C72A17CE">
      <w:start w:val="1"/>
      <w:numFmt w:val="decimal"/>
      <w:lvlText w:val="(%1)"/>
      <w:lvlJc w:val="left"/>
      <w:pPr>
        <w:ind w:left="720" w:hanging="360"/>
      </w:pPr>
      <w:rPr>
        <w:rFonts w:asciiTheme="minorHAnsi" w:hAnsiTheme="minorHAnsi"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2F800609"/>
    <w:multiLevelType w:val="hybridMultilevel"/>
    <w:tmpl w:val="646607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073662F"/>
    <w:multiLevelType w:val="hybridMultilevel"/>
    <w:tmpl w:val="E9785E3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2BE51C8"/>
    <w:multiLevelType w:val="hybridMultilevel"/>
    <w:tmpl w:val="4E08F126"/>
    <w:lvl w:ilvl="0" w:tplc="0C0A0003">
      <w:start w:val="1"/>
      <w:numFmt w:val="bullet"/>
      <w:lvlText w:val="o"/>
      <w:lvlJc w:val="left"/>
      <w:pPr>
        <w:ind w:left="1440" w:hanging="360"/>
      </w:pPr>
      <w:rPr>
        <w:rFonts w:ascii="Courier New" w:hAnsi="Courier New" w:cs="Courier New" w:hint="default"/>
      </w:rPr>
    </w:lvl>
    <w:lvl w:ilvl="1" w:tplc="CCF2D4DE">
      <w:numFmt w:val="bullet"/>
      <w:lvlText w:val="•"/>
      <w:lvlJc w:val="left"/>
      <w:pPr>
        <w:ind w:left="2505" w:hanging="705"/>
      </w:pPr>
      <w:rPr>
        <w:rFonts w:ascii="Calibri" w:eastAsiaTheme="minorHAnsi" w:hAnsi="Calibri" w:cstheme="minorBidi"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nsid w:val="33627EF9"/>
    <w:multiLevelType w:val="hybridMultilevel"/>
    <w:tmpl w:val="BA888174"/>
    <w:lvl w:ilvl="0" w:tplc="0C0A0003">
      <w:start w:val="1"/>
      <w:numFmt w:val="bullet"/>
      <w:lvlText w:val="o"/>
      <w:lvlJc w:val="left"/>
      <w:pPr>
        <w:ind w:left="720" w:hanging="360"/>
      </w:pPr>
      <w:rPr>
        <w:rFonts w:ascii="Courier New" w:hAnsi="Courier New" w:cs="Courier New"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984468F"/>
    <w:multiLevelType w:val="hybridMultilevel"/>
    <w:tmpl w:val="463E38B2"/>
    <w:lvl w:ilvl="0" w:tplc="0C0A0003">
      <w:start w:val="1"/>
      <w:numFmt w:val="bullet"/>
      <w:lvlText w:val="o"/>
      <w:lvlJc w:val="left"/>
      <w:pPr>
        <w:ind w:left="1440" w:hanging="360"/>
      </w:pPr>
      <w:rPr>
        <w:rFonts w:ascii="Courier New" w:hAnsi="Courier New" w:cs="Courier New" w:hint="default"/>
      </w:rPr>
    </w:lvl>
    <w:lvl w:ilvl="1" w:tplc="0C0A0003">
      <w:start w:val="1"/>
      <w:numFmt w:val="bullet"/>
      <w:lvlText w:val="o"/>
      <w:lvlJc w:val="left"/>
      <w:pPr>
        <w:ind w:left="2505" w:hanging="705"/>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3B741A46"/>
    <w:multiLevelType w:val="hybridMultilevel"/>
    <w:tmpl w:val="468CE658"/>
    <w:lvl w:ilvl="0" w:tplc="0C0A0003">
      <w:start w:val="1"/>
      <w:numFmt w:val="bullet"/>
      <w:lvlText w:val="o"/>
      <w:lvlJc w:val="left"/>
      <w:pPr>
        <w:ind w:left="720" w:hanging="360"/>
      </w:pPr>
      <w:rPr>
        <w:rFonts w:ascii="Courier New" w:hAnsi="Courier New" w:cs="Courier New"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3F0D0C6E"/>
    <w:multiLevelType w:val="hybridMultilevel"/>
    <w:tmpl w:val="C8BEB1C8"/>
    <w:lvl w:ilvl="0" w:tplc="0C0A0003">
      <w:start w:val="1"/>
      <w:numFmt w:val="bullet"/>
      <w:lvlText w:val="o"/>
      <w:lvlJc w:val="left"/>
      <w:pPr>
        <w:ind w:left="720" w:hanging="360"/>
      </w:pPr>
      <w:rPr>
        <w:rFonts w:ascii="Courier New" w:hAnsi="Courier New" w:cs="Courier New"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FDB77D5"/>
    <w:multiLevelType w:val="hybridMultilevel"/>
    <w:tmpl w:val="059EF584"/>
    <w:lvl w:ilvl="0" w:tplc="0C0A000B">
      <w:start w:val="1"/>
      <w:numFmt w:val="bullet"/>
      <w:lvlText w:val=""/>
      <w:lvlJc w:val="left"/>
      <w:pPr>
        <w:ind w:left="786"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23940A4"/>
    <w:multiLevelType w:val="hybridMultilevel"/>
    <w:tmpl w:val="5B1A7D4E"/>
    <w:lvl w:ilvl="0" w:tplc="E774D894">
      <w:start w:val="1"/>
      <w:numFmt w:val="decimal"/>
      <w:lvlText w:val="(%1)"/>
      <w:lvlJc w:val="left"/>
      <w:pPr>
        <w:ind w:left="720" w:hanging="360"/>
      </w:pPr>
      <w:rPr>
        <w:rFonts w:asciiTheme="minorHAnsi" w:hAnsiTheme="minorHAnsi"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nsid w:val="441930C1"/>
    <w:multiLevelType w:val="hybridMultilevel"/>
    <w:tmpl w:val="333839BC"/>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45021EC6"/>
    <w:multiLevelType w:val="hybridMultilevel"/>
    <w:tmpl w:val="7D5E19BC"/>
    <w:lvl w:ilvl="0" w:tplc="0C0A0003">
      <w:start w:val="1"/>
      <w:numFmt w:val="bullet"/>
      <w:lvlText w:val="o"/>
      <w:lvlJc w:val="left"/>
      <w:pPr>
        <w:ind w:left="720" w:hanging="360"/>
      </w:pPr>
      <w:rPr>
        <w:rFonts w:ascii="Courier New" w:hAnsi="Courier New" w:cs="Courier New"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78034DD"/>
    <w:multiLevelType w:val="hybridMultilevel"/>
    <w:tmpl w:val="5FB05A02"/>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EF548D4"/>
    <w:multiLevelType w:val="hybridMultilevel"/>
    <w:tmpl w:val="504A8134"/>
    <w:lvl w:ilvl="0" w:tplc="0C0A000F">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7">
    <w:nsid w:val="54EE06BC"/>
    <w:multiLevelType w:val="hybridMultilevel"/>
    <w:tmpl w:val="37645C72"/>
    <w:lvl w:ilvl="0" w:tplc="0C0A0003">
      <w:start w:val="1"/>
      <w:numFmt w:val="bullet"/>
      <w:lvlText w:val="o"/>
      <w:lvlJc w:val="left"/>
      <w:pPr>
        <w:ind w:left="2844" w:hanging="360"/>
      </w:pPr>
      <w:rPr>
        <w:rFonts w:ascii="Courier New" w:hAnsi="Courier New" w:cs="Courier New" w:hint="default"/>
      </w:rPr>
    </w:lvl>
    <w:lvl w:ilvl="1" w:tplc="0C0A0003" w:tentative="1">
      <w:start w:val="1"/>
      <w:numFmt w:val="bullet"/>
      <w:lvlText w:val="o"/>
      <w:lvlJc w:val="left"/>
      <w:pPr>
        <w:ind w:left="3564" w:hanging="360"/>
      </w:pPr>
      <w:rPr>
        <w:rFonts w:ascii="Courier New" w:hAnsi="Courier New" w:cs="Courier New" w:hint="default"/>
      </w:rPr>
    </w:lvl>
    <w:lvl w:ilvl="2" w:tplc="0C0A0005" w:tentative="1">
      <w:start w:val="1"/>
      <w:numFmt w:val="bullet"/>
      <w:lvlText w:val=""/>
      <w:lvlJc w:val="left"/>
      <w:pPr>
        <w:ind w:left="4284" w:hanging="360"/>
      </w:pPr>
      <w:rPr>
        <w:rFonts w:ascii="Wingdings" w:hAnsi="Wingdings" w:hint="default"/>
      </w:rPr>
    </w:lvl>
    <w:lvl w:ilvl="3" w:tplc="0C0A0001" w:tentative="1">
      <w:start w:val="1"/>
      <w:numFmt w:val="bullet"/>
      <w:lvlText w:val=""/>
      <w:lvlJc w:val="left"/>
      <w:pPr>
        <w:ind w:left="5004" w:hanging="360"/>
      </w:pPr>
      <w:rPr>
        <w:rFonts w:ascii="Symbol" w:hAnsi="Symbol" w:hint="default"/>
      </w:rPr>
    </w:lvl>
    <w:lvl w:ilvl="4" w:tplc="0C0A0003" w:tentative="1">
      <w:start w:val="1"/>
      <w:numFmt w:val="bullet"/>
      <w:lvlText w:val="o"/>
      <w:lvlJc w:val="left"/>
      <w:pPr>
        <w:ind w:left="5724" w:hanging="360"/>
      </w:pPr>
      <w:rPr>
        <w:rFonts w:ascii="Courier New" w:hAnsi="Courier New" w:cs="Courier New" w:hint="default"/>
      </w:rPr>
    </w:lvl>
    <w:lvl w:ilvl="5" w:tplc="0C0A0005" w:tentative="1">
      <w:start w:val="1"/>
      <w:numFmt w:val="bullet"/>
      <w:lvlText w:val=""/>
      <w:lvlJc w:val="left"/>
      <w:pPr>
        <w:ind w:left="6444" w:hanging="360"/>
      </w:pPr>
      <w:rPr>
        <w:rFonts w:ascii="Wingdings" w:hAnsi="Wingdings" w:hint="default"/>
      </w:rPr>
    </w:lvl>
    <w:lvl w:ilvl="6" w:tplc="0C0A0001" w:tentative="1">
      <w:start w:val="1"/>
      <w:numFmt w:val="bullet"/>
      <w:lvlText w:val=""/>
      <w:lvlJc w:val="left"/>
      <w:pPr>
        <w:ind w:left="7164" w:hanging="360"/>
      </w:pPr>
      <w:rPr>
        <w:rFonts w:ascii="Symbol" w:hAnsi="Symbol" w:hint="default"/>
      </w:rPr>
    </w:lvl>
    <w:lvl w:ilvl="7" w:tplc="0C0A0003" w:tentative="1">
      <w:start w:val="1"/>
      <w:numFmt w:val="bullet"/>
      <w:lvlText w:val="o"/>
      <w:lvlJc w:val="left"/>
      <w:pPr>
        <w:ind w:left="7884" w:hanging="360"/>
      </w:pPr>
      <w:rPr>
        <w:rFonts w:ascii="Courier New" w:hAnsi="Courier New" w:cs="Courier New" w:hint="default"/>
      </w:rPr>
    </w:lvl>
    <w:lvl w:ilvl="8" w:tplc="0C0A0005" w:tentative="1">
      <w:start w:val="1"/>
      <w:numFmt w:val="bullet"/>
      <w:lvlText w:val=""/>
      <w:lvlJc w:val="left"/>
      <w:pPr>
        <w:ind w:left="8604" w:hanging="360"/>
      </w:pPr>
      <w:rPr>
        <w:rFonts w:ascii="Wingdings" w:hAnsi="Wingdings" w:hint="default"/>
      </w:rPr>
    </w:lvl>
  </w:abstractNum>
  <w:abstractNum w:abstractNumId="18">
    <w:nsid w:val="568B53E9"/>
    <w:multiLevelType w:val="hybridMultilevel"/>
    <w:tmpl w:val="A8B6DDA8"/>
    <w:lvl w:ilvl="0" w:tplc="0C0A000B">
      <w:start w:val="1"/>
      <w:numFmt w:val="bullet"/>
      <w:lvlText w:val=""/>
      <w:lvlJc w:val="left"/>
      <w:pPr>
        <w:ind w:left="1776" w:hanging="360"/>
      </w:pPr>
      <w:rPr>
        <w:rFonts w:ascii="Wingdings" w:hAnsi="Wingdings" w:hint="default"/>
      </w:rPr>
    </w:lvl>
    <w:lvl w:ilvl="1" w:tplc="0C0A0003">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19">
    <w:nsid w:val="5C267054"/>
    <w:multiLevelType w:val="hybridMultilevel"/>
    <w:tmpl w:val="0F70B7B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65BF1152"/>
    <w:multiLevelType w:val="hybridMultilevel"/>
    <w:tmpl w:val="70C22C76"/>
    <w:lvl w:ilvl="0" w:tplc="0C0A0003">
      <w:start w:val="1"/>
      <w:numFmt w:val="bullet"/>
      <w:lvlText w:val="o"/>
      <w:lvlJc w:val="left"/>
      <w:pPr>
        <w:ind w:left="720" w:hanging="360"/>
      </w:pPr>
      <w:rPr>
        <w:rFonts w:ascii="Courier New" w:hAnsi="Courier New" w:cs="Courier New"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6E6C7448"/>
    <w:multiLevelType w:val="hybridMultilevel"/>
    <w:tmpl w:val="A578742C"/>
    <w:lvl w:ilvl="0" w:tplc="0C0A0001">
      <w:start w:val="1"/>
      <w:numFmt w:val="bullet"/>
      <w:lvlText w:val=""/>
      <w:lvlJc w:val="left"/>
      <w:pPr>
        <w:ind w:left="4968" w:hanging="360"/>
      </w:pPr>
      <w:rPr>
        <w:rFonts w:ascii="Symbol" w:hAnsi="Symbol" w:hint="default"/>
      </w:rPr>
    </w:lvl>
    <w:lvl w:ilvl="1" w:tplc="0C0A0003" w:tentative="1">
      <w:start w:val="1"/>
      <w:numFmt w:val="bullet"/>
      <w:lvlText w:val="o"/>
      <w:lvlJc w:val="left"/>
      <w:pPr>
        <w:ind w:left="5688" w:hanging="360"/>
      </w:pPr>
      <w:rPr>
        <w:rFonts w:ascii="Courier New" w:hAnsi="Courier New" w:cs="Courier New" w:hint="default"/>
      </w:rPr>
    </w:lvl>
    <w:lvl w:ilvl="2" w:tplc="0C0A0005" w:tentative="1">
      <w:start w:val="1"/>
      <w:numFmt w:val="bullet"/>
      <w:lvlText w:val=""/>
      <w:lvlJc w:val="left"/>
      <w:pPr>
        <w:ind w:left="6408" w:hanging="360"/>
      </w:pPr>
      <w:rPr>
        <w:rFonts w:ascii="Wingdings" w:hAnsi="Wingdings" w:hint="default"/>
      </w:rPr>
    </w:lvl>
    <w:lvl w:ilvl="3" w:tplc="0C0A0001" w:tentative="1">
      <w:start w:val="1"/>
      <w:numFmt w:val="bullet"/>
      <w:lvlText w:val=""/>
      <w:lvlJc w:val="left"/>
      <w:pPr>
        <w:ind w:left="7128" w:hanging="360"/>
      </w:pPr>
      <w:rPr>
        <w:rFonts w:ascii="Symbol" w:hAnsi="Symbol" w:hint="default"/>
      </w:rPr>
    </w:lvl>
    <w:lvl w:ilvl="4" w:tplc="0C0A0003" w:tentative="1">
      <w:start w:val="1"/>
      <w:numFmt w:val="bullet"/>
      <w:lvlText w:val="o"/>
      <w:lvlJc w:val="left"/>
      <w:pPr>
        <w:ind w:left="7848" w:hanging="360"/>
      </w:pPr>
      <w:rPr>
        <w:rFonts w:ascii="Courier New" w:hAnsi="Courier New" w:cs="Courier New" w:hint="default"/>
      </w:rPr>
    </w:lvl>
    <w:lvl w:ilvl="5" w:tplc="0C0A0005" w:tentative="1">
      <w:start w:val="1"/>
      <w:numFmt w:val="bullet"/>
      <w:lvlText w:val=""/>
      <w:lvlJc w:val="left"/>
      <w:pPr>
        <w:ind w:left="8568" w:hanging="360"/>
      </w:pPr>
      <w:rPr>
        <w:rFonts w:ascii="Wingdings" w:hAnsi="Wingdings" w:hint="default"/>
      </w:rPr>
    </w:lvl>
    <w:lvl w:ilvl="6" w:tplc="0C0A0001" w:tentative="1">
      <w:start w:val="1"/>
      <w:numFmt w:val="bullet"/>
      <w:lvlText w:val=""/>
      <w:lvlJc w:val="left"/>
      <w:pPr>
        <w:ind w:left="9288" w:hanging="360"/>
      </w:pPr>
      <w:rPr>
        <w:rFonts w:ascii="Symbol" w:hAnsi="Symbol" w:hint="default"/>
      </w:rPr>
    </w:lvl>
    <w:lvl w:ilvl="7" w:tplc="0C0A0003" w:tentative="1">
      <w:start w:val="1"/>
      <w:numFmt w:val="bullet"/>
      <w:lvlText w:val="o"/>
      <w:lvlJc w:val="left"/>
      <w:pPr>
        <w:ind w:left="10008" w:hanging="360"/>
      </w:pPr>
      <w:rPr>
        <w:rFonts w:ascii="Courier New" w:hAnsi="Courier New" w:cs="Courier New" w:hint="default"/>
      </w:rPr>
    </w:lvl>
    <w:lvl w:ilvl="8" w:tplc="0C0A0005" w:tentative="1">
      <w:start w:val="1"/>
      <w:numFmt w:val="bullet"/>
      <w:lvlText w:val=""/>
      <w:lvlJc w:val="left"/>
      <w:pPr>
        <w:ind w:left="10728" w:hanging="360"/>
      </w:pPr>
      <w:rPr>
        <w:rFonts w:ascii="Wingdings" w:hAnsi="Wingdings" w:hint="default"/>
      </w:rPr>
    </w:lvl>
  </w:abstractNum>
  <w:abstractNum w:abstractNumId="22">
    <w:nsid w:val="71726774"/>
    <w:multiLevelType w:val="hybridMultilevel"/>
    <w:tmpl w:val="31060CFE"/>
    <w:lvl w:ilvl="0" w:tplc="0C0A0003">
      <w:start w:val="1"/>
      <w:numFmt w:val="bullet"/>
      <w:lvlText w:val="o"/>
      <w:lvlJc w:val="left"/>
      <w:pPr>
        <w:ind w:left="1428" w:hanging="360"/>
      </w:pPr>
      <w:rPr>
        <w:rFonts w:ascii="Courier New" w:hAnsi="Courier New" w:cs="Courier New"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23">
    <w:nsid w:val="72782E7F"/>
    <w:multiLevelType w:val="hybridMultilevel"/>
    <w:tmpl w:val="018CCF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78FF1D26"/>
    <w:multiLevelType w:val="hybridMultilevel"/>
    <w:tmpl w:val="C62059B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7ECA577E"/>
    <w:multiLevelType w:val="hybridMultilevel"/>
    <w:tmpl w:val="BE7879F8"/>
    <w:lvl w:ilvl="0" w:tplc="2CD8A2C4">
      <w:start w:val="1"/>
      <w:numFmt w:val="decimal"/>
      <w:lvlText w:val="(%1)"/>
      <w:lvlJc w:val="left"/>
      <w:pPr>
        <w:ind w:left="5316" w:hanging="360"/>
      </w:pPr>
      <w:rPr>
        <w:rFonts w:hint="default"/>
        <w:color w:val="auto"/>
      </w:rPr>
    </w:lvl>
    <w:lvl w:ilvl="1" w:tplc="0C0A0019" w:tentative="1">
      <w:start w:val="1"/>
      <w:numFmt w:val="lowerLetter"/>
      <w:lvlText w:val="%2."/>
      <w:lvlJc w:val="left"/>
      <w:pPr>
        <w:ind w:left="6036" w:hanging="360"/>
      </w:pPr>
    </w:lvl>
    <w:lvl w:ilvl="2" w:tplc="0C0A001B" w:tentative="1">
      <w:start w:val="1"/>
      <w:numFmt w:val="lowerRoman"/>
      <w:lvlText w:val="%3."/>
      <w:lvlJc w:val="right"/>
      <w:pPr>
        <w:ind w:left="6756" w:hanging="180"/>
      </w:pPr>
    </w:lvl>
    <w:lvl w:ilvl="3" w:tplc="0C0A000F" w:tentative="1">
      <w:start w:val="1"/>
      <w:numFmt w:val="decimal"/>
      <w:lvlText w:val="%4."/>
      <w:lvlJc w:val="left"/>
      <w:pPr>
        <w:ind w:left="7476" w:hanging="360"/>
      </w:pPr>
    </w:lvl>
    <w:lvl w:ilvl="4" w:tplc="0C0A0019" w:tentative="1">
      <w:start w:val="1"/>
      <w:numFmt w:val="lowerLetter"/>
      <w:lvlText w:val="%5."/>
      <w:lvlJc w:val="left"/>
      <w:pPr>
        <w:ind w:left="8196" w:hanging="360"/>
      </w:pPr>
    </w:lvl>
    <w:lvl w:ilvl="5" w:tplc="0C0A001B" w:tentative="1">
      <w:start w:val="1"/>
      <w:numFmt w:val="lowerRoman"/>
      <w:lvlText w:val="%6."/>
      <w:lvlJc w:val="right"/>
      <w:pPr>
        <w:ind w:left="8916" w:hanging="180"/>
      </w:pPr>
    </w:lvl>
    <w:lvl w:ilvl="6" w:tplc="0C0A000F" w:tentative="1">
      <w:start w:val="1"/>
      <w:numFmt w:val="decimal"/>
      <w:lvlText w:val="%7."/>
      <w:lvlJc w:val="left"/>
      <w:pPr>
        <w:ind w:left="9636" w:hanging="360"/>
      </w:pPr>
    </w:lvl>
    <w:lvl w:ilvl="7" w:tplc="0C0A0019" w:tentative="1">
      <w:start w:val="1"/>
      <w:numFmt w:val="lowerLetter"/>
      <w:lvlText w:val="%8."/>
      <w:lvlJc w:val="left"/>
      <w:pPr>
        <w:ind w:left="10356" w:hanging="360"/>
      </w:pPr>
    </w:lvl>
    <w:lvl w:ilvl="8" w:tplc="0C0A001B" w:tentative="1">
      <w:start w:val="1"/>
      <w:numFmt w:val="lowerRoman"/>
      <w:lvlText w:val="%9."/>
      <w:lvlJc w:val="right"/>
      <w:pPr>
        <w:ind w:left="11076" w:hanging="180"/>
      </w:pPr>
    </w:lvl>
  </w:abstractNum>
  <w:num w:numId="1">
    <w:abstractNumId w:val="23"/>
  </w:num>
  <w:num w:numId="2">
    <w:abstractNumId w:val="0"/>
  </w:num>
  <w:num w:numId="3">
    <w:abstractNumId w:val="18"/>
  </w:num>
  <w:num w:numId="4">
    <w:abstractNumId w:val="24"/>
  </w:num>
  <w:num w:numId="5">
    <w:abstractNumId w:val="19"/>
  </w:num>
  <w:num w:numId="6">
    <w:abstractNumId w:val="5"/>
  </w:num>
  <w:num w:numId="7">
    <w:abstractNumId w:val="4"/>
  </w:num>
  <w:num w:numId="8">
    <w:abstractNumId w:val="11"/>
  </w:num>
  <w:num w:numId="9">
    <w:abstractNumId w:val="6"/>
  </w:num>
  <w:num w:numId="10">
    <w:abstractNumId w:val="20"/>
  </w:num>
  <w:num w:numId="11">
    <w:abstractNumId w:val="14"/>
  </w:num>
  <w:num w:numId="12">
    <w:abstractNumId w:val="1"/>
  </w:num>
  <w:num w:numId="13">
    <w:abstractNumId w:val="7"/>
  </w:num>
  <w:num w:numId="14">
    <w:abstractNumId w:val="10"/>
  </w:num>
  <w:num w:numId="15">
    <w:abstractNumId w:val="15"/>
  </w:num>
  <w:num w:numId="16">
    <w:abstractNumId w:val="8"/>
  </w:num>
  <w:num w:numId="17">
    <w:abstractNumId w:val="9"/>
  </w:num>
  <w:num w:numId="18">
    <w:abstractNumId w:val="25"/>
  </w:num>
  <w:num w:numId="19">
    <w:abstractNumId w:val="22"/>
  </w:num>
  <w:num w:numId="20">
    <w:abstractNumId w:val="17"/>
  </w:num>
  <w:num w:numId="21">
    <w:abstractNumId w:val="2"/>
  </w:num>
  <w:num w:numId="22">
    <w:abstractNumId w:val="16"/>
  </w:num>
  <w:num w:numId="23">
    <w:abstractNumId w:val="21"/>
  </w:num>
  <w:num w:numId="24">
    <w:abstractNumId w:val="12"/>
  </w:num>
  <w:num w:numId="25">
    <w:abstractNumId w:val="3"/>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D80"/>
    <w:rsid w:val="00023117"/>
    <w:rsid w:val="00071B59"/>
    <w:rsid w:val="00073E15"/>
    <w:rsid w:val="000A26D9"/>
    <w:rsid w:val="00193AC5"/>
    <w:rsid w:val="001C696C"/>
    <w:rsid w:val="001F05F7"/>
    <w:rsid w:val="00247F40"/>
    <w:rsid w:val="002544C6"/>
    <w:rsid w:val="00266F1B"/>
    <w:rsid w:val="00287675"/>
    <w:rsid w:val="002C5153"/>
    <w:rsid w:val="002E0D80"/>
    <w:rsid w:val="00303DE1"/>
    <w:rsid w:val="00317C4E"/>
    <w:rsid w:val="00377528"/>
    <w:rsid w:val="003959DC"/>
    <w:rsid w:val="003B02E4"/>
    <w:rsid w:val="003D328D"/>
    <w:rsid w:val="003E6C10"/>
    <w:rsid w:val="0040777B"/>
    <w:rsid w:val="004A7601"/>
    <w:rsid w:val="004C64BE"/>
    <w:rsid w:val="0050038E"/>
    <w:rsid w:val="00525E0E"/>
    <w:rsid w:val="00531FA3"/>
    <w:rsid w:val="00541C56"/>
    <w:rsid w:val="005768C9"/>
    <w:rsid w:val="00586077"/>
    <w:rsid w:val="005949E7"/>
    <w:rsid w:val="005E6663"/>
    <w:rsid w:val="0062198C"/>
    <w:rsid w:val="006B064C"/>
    <w:rsid w:val="006B627F"/>
    <w:rsid w:val="00737B12"/>
    <w:rsid w:val="00740C26"/>
    <w:rsid w:val="00763B61"/>
    <w:rsid w:val="007E299D"/>
    <w:rsid w:val="008310E2"/>
    <w:rsid w:val="00837B3F"/>
    <w:rsid w:val="00896897"/>
    <w:rsid w:val="008B7E49"/>
    <w:rsid w:val="009141DE"/>
    <w:rsid w:val="00930BA2"/>
    <w:rsid w:val="00942C71"/>
    <w:rsid w:val="00954E81"/>
    <w:rsid w:val="00967DEC"/>
    <w:rsid w:val="00984C72"/>
    <w:rsid w:val="009A2503"/>
    <w:rsid w:val="009A4779"/>
    <w:rsid w:val="009D7C91"/>
    <w:rsid w:val="00A1564F"/>
    <w:rsid w:val="00A80416"/>
    <w:rsid w:val="00A92613"/>
    <w:rsid w:val="00B17F6C"/>
    <w:rsid w:val="00B42534"/>
    <w:rsid w:val="00B461CE"/>
    <w:rsid w:val="00BC301E"/>
    <w:rsid w:val="00C43AD7"/>
    <w:rsid w:val="00C47A0D"/>
    <w:rsid w:val="00C602BE"/>
    <w:rsid w:val="00C7507B"/>
    <w:rsid w:val="00CE0FFD"/>
    <w:rsid w:val="00CE2F90"/>
    <w:rsid w:val="00D25A09"/>
    <w:rsid w:val="00DD33E8"/>
    <w:rsid w:val="00DD77CD"/>
    <w:rsid w:val="00E36D17"/>
    <w:rsid w:val="00E940AC"/>
    <w:rsid w:val="00E95980"/>
    <w:rsid w:val="00EA5CF0"/>
    <w:rsid w:val="00EA79D3"/>
    <w:rsid w:val="00F06EA7"/>
    <w:rsid w:val="00F3488F"/>
    <w:rsid w:val="00F906B4"/>
    <w:rsid w:val="00FB5CA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959DC"/>
    <w:pPr>
      <w:ind w:left="720"/>
      <w:contextualSpacing/>
    </w:pPr>
  </w:style>
  <w:style w:type="paragraph" w:styleId="Textodeglobo">
    <w:name w:val="Balloon Text"/>
    <w:basedOn w:val="Normal"/>
    <w:link w:val="TextodegloboCar"/>
    <w:uiPriority w:val="99"/>
    <w:semiHidden/>
    <w:unhideWhenUsed/>
    <w:rsid w:val="000A26D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A26D9"/>
    <w:rPr>
      <w:rFonts w:ascii="Tahoma" w:hAnsi="Tahoma" w:cs="Tahoma"/>
      <w:sz w:val="16"/>
      <w:szCs w:val="16"/>
    </w:rPr>
  </w:style>
  <w:style w:type="paragraph" w:styleId="Encabezado">
    <w:name w:val="header"/>
    <w:basedOn w:val="Normal"/>
    <w:link w:val="EncabezadoCar"/>
    <w:uiPriority w:val="99"/>
    <w:unhideWhenUsed/>
    <w:rsid w:val="002544C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544C6"/>
  </w:style>
  <w:style w:type="paragraph" w:styleId="Piedepgina">
    <w:name w:val="footer"/>
    <w:basedOn w:val="Normal"/>
    <w:link w:val="PiedepginaCar"/>
    <w:uiPriority w:val="99"/>
    <w:unhideWhenUsed/>
    <w:rsid w:val="002544C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544C6"/>
  </w:style>
  <w:style w:type="character" w:styleId="Hipervnculo">
    <w:name w:val="Hyperlink"/>
    <w:basedOn w:val="Fuentedeprrafopredeter"/>
    <w:uiPriority w:val="99"/>
    <w:unhideWhenUsed/>
    <w:rsid w:val="00EA5CF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959DC"/>
    <w:pPr>
      <w:ind w:left="720"/>
      <w:contextualSpacing/>
    </w:pPr>
  </w:style>
  <w:style w:type="paragraph" w:styleId="Textodeglobo">
    <w:name w:val="Balloon Text"/>
    <w:basedOn w:val="Normal"/>
    <w:link w:val="TextodegloboCar"/>
    <w:uiPriority w:val="99"/>
    <w:semiHidden/>
    <w:unhideWhenUsed/>
    <w:rsid w:val="000A26D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A26D9"/>
    <w:rPr>
      <w:rFonts w:ascii="Tahoma" w:hAnsi="Tahoma" w:cs="Tahoma"/>
      <w:sz w:val="16"/>
      <w:szCs w:val="16"/>
    </w:rPr>
  </w:style>
  <w:style w:type="paragraph" w:styleId="Encabezado">
    <w:name w:val="header"/>
    <w:basedOn w:val="Normal"/>
    <w:link w:val="EncabezadoCar"/>
    <w:uiPriority w:val="99"/>
    <w:unhideWhenUsed/>
    <w:rsid w:val="002544C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544C6"/>
  </w:style>
  <w:style w:type="paragraph" w:styleId="Piedepgina">
    <w:name w:val="footer"/>
    <w:basedOn w:val="Normal"/>
    <w:link w:val="PiedepginaCar"/>
    <w:uiPriority w:val="99"/>
    <w:unhideWhenUsed/>
    <w:rsid w:val="002544C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544C6"/>
  </w:style>
  <w:style w:type="character" w:styleId="Hipervnculo">
    <w:name w:val="Hyperlink"/>
    <w:basedOn w:val="Fuentedeprrafopredeter"/>
    <w:uiPriority w:val="99"/>
    <w:unhideWhenUsed/>
    <w:rsid w:val="00EA5CF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urciasalus.e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4.emf"/><Relationship Id="rId10" Type="http://schemas.openxmlformats.org/officeDocument/2006/relationships/image" Target="media/image2.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murciasalud.es/publicaciones.php?op=mostrar"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lineChart>
        <c:grouping val="standard"/>
        <c:varyColors val="0"/>
        <c:ser>
          <c:idx val="0"/>
          <c:order val="0"/>
          <c:tx>
            <c:strRef>
              <c:f>'Asuntos sanitarios'!$B$18</c:f>
              <c:strCache>
                <c:ptCount val="1"/>
                <c:pt idx="0">
                  <c:v>Con carta sanitaria</c:v>
                </c:pt>
              </c:strCache>
            </c:strRef>
          </c:tx>
          <c:marker>
            <c:symbol val="none"/>
          </c:marker>
          <c:cat>
            <c:numRef>
              <c:f>'Asuntos sanitarios'!$A$19:$A$31</c:f>
              <c:numCache>
                <c:formatCode>mmm\-yy</c:formatCode>
                <c:ptCount val="13"/>
                <c:pt idx="0">
                  <c:v>42887</c:v>
                </c:pt>
                <c:pt idx="1">
                  <c:v>42917</c:v>
                </c:pt>
                <c:pt idx="2">
                  <c:v>42948</c:v>
                </c:pt>
                <c:pt idx="3">
                  <c:v>42979</c:v>
                </c:pt>
                <c:pt idx="4">
                  <c:v>43009</c:v>
                </c:pt>
                <c:pt idx="5">
                  <c:v>43040</c:v>
                </c:pt>
                <c:pt idx="6">
                  <c:v>43070</c:v>
                </c:pt>
                <c:pt idx="7">
                  <c:v>43101</c:v>
                </c:pt>
                <c:pt idx="8">
                  <c:v>43132</c:v>
                </c:pt>
                <c:pt idx="9">
                  <c:v>43160</c:v>
                </c:pt>
                <c:pt idx="10">
                  <c:v>43191</c:v>
                </c:pt>
                <c:pt idx="11">
                  <c:v>43221</c:v>
                </c:pt>
                <c:pt idx="12">
                  <c:v>43252</c:v>
                </c:pt>
              </c:numCache>
            </c:numRef>
          </c:cat>
          <c:val>
            <c:numRef>
              <c:f>'Asuntos sanitarios'!$B$19:$B$31</c:f>
              <c:numCache>
                <c:formatCode>General</c:formatCode>
                <c:ptCount val="13"/>
                <c:pt idx="0">
                  <c:v>24858</c:v>
                </c:pt>
                <c:pt idx="1">
                  <c:v>26980</c:v>
                </c:pt>
                <c:pt idx="2">
                  <c:v>26839</c:v>
                </c:pt>
                <c:pt idx="3">
                  <c:v>24816</c:v>
                </c:pt>
                <c:pt idx="4">
                  <c:v>25652</c:v>
                </c:pt>
                <c:pt idx="5">
                  <c:v>24940</c:v>
                </c:pt>
                <c:pt idx="6">
                  <c:v>31531</c:v>
                </c:pt>
                <c:pt idx="7">
                  <c:v>32161</c:v>
                </c:pt>
                <c:pt idx="8">
                  <c:v>24543</c:v>
                </c:pt>
                <c:pt idx="9">
                  <c:v>26825</c:v>
                </c:pt>
                <c:pt idx="10">
                  <c:v>24609</c:v>
                </c:pt>
                <c:pt idx="11">
                  <c:v>24194</c:v>
                </c:pt>
                <c:pt idx="12">
                  <c:v>24220</c:v>
                </c:pt>
              </c:numCache>
            </c:numRef>
          </c:val>
          <c:smooth val="0"/>
        </c:ser>
        <c:ser>
          <c:idx val="1"/>
          <c:order val="1"/>
          <c:tx>
            <c:strRef>
              <c:f>'Asuntos sanitarios'!$C$18</c:f>
              <c:strCache>
                <c:ptCount val="1"/>
                <c:pt idx="0">
                  <c:v>Sin recurso</c:v>
                </c:pt>
              </c:strCache>
            </c:strRef>
          </c:tx>
          <c:marker>
            <c:symbol val="none"/>
          </c:marker>
          <c:cat>
            <c:numRef>
              <c:f>'Asuntos sanitarios'!$A$19:$A$31</c:f>
              <c:numCache>
                <c:formatCode>mmm\-yy</c:formatCode>
                <c:ptCount val="13"/>
                <c:pt idx="0">
                  <c:v>42887</c:v>
                </c:pt>
                <c:pt idx="1">
                  <c:v>42917</c:v>
                </c:pt>
                <c:pt idx="2">
                  <c:v>42948</c:v>
                </c:pt>
                <c:pt idx="3">
                  <c:v>42979</c:v>
                </c:pt>
                <c:pt idx="4">
                  <c:v>43009</c:v>
                </c:pt>
                <c:pt idx="5">
                  <c:v>43040</c:v>
                </c:pt>
                <c:pt idx="6">
                  <c:v>43070</c:v>
                </c:pt>
                <c:pt idx="7">
                  <c:v>43101</c:v>
                </c:pt>
                <c:pt idx="8">
                  <c:v>43132</c:v>
                </c:pt>
                <c:pt idx="9">
                  <c:v>43160</c:v>
                </c:pt>
                <c:pt idx="10">
                  <c:v>43191</c:v>
                </c:pt>
                <c:pt idx="11">
                  <c:v>43221</c:v>
                </c:pt>
                <c:pt idx="12">
                  <c:v>43252</c:v>
                </c:pt>
              </c:numCache>
            </c:numRef>
          </c:cat>
          <c:val>
            <c:numRef>
              <c:f>'Asuntos sanitarios'!$C$19:$C$31</c:f>
              <c:numCache>
                <c:formatCode>General</c:formatCode>
                <c:ptCount val="13"/>
                <c:pt idx="0">
                  <c:v>8216</c:v>
                </c:pt>
                <c:pt idx="1">
                  <c:v>9412</c:v>
                </c:pt>
                <c:pt idx="2">
                  <c:v>9339</c:v>
                </c:pt>
                <c:pt idx="3">
                  <c:v>11354</c:v>
                </c:pt>
                <c:pt idx="4">
                  <c:v>13633</c:v>
                </c:pt>
                <c:pt idx="5">
                  <c:v>12775</c:v>
                </c:pt>
                <c:pt idx="6">
                  <c:v>16090</c:v>
                </c:pt>
                <c:pt idx="7">
                  <c:v>16267</c:v>
                </c:pt>
                <c:pt idx="8">
                  <c:v>12546</c:v>
                </c:pt>
                <c:pt idx="9">
                  <c:v>14228</c:v>
                </c:pt>
                <c:pt idx="10">
                  <c:v>12932</c:v>
                </c:pt>
                <c:pt idx="11">
                  <c:v>12845</c:v>
                </c:pt>
                <c:pt idx="12">
                  <c:v>12837</c:v>
                </c:pt>
              </c:numCache>
            </c:numRef>
          </c:val>
          <c:smooth val="0"/>
        </c:ser>
        <c:ser>
          <c:idx val="2"/>
          <c:order val="2"/>
          <c:tx>
            <c:strRef>
              <c:f>'Asuntos sanitarios'!$D$18</c:f>
              <c:strCache>
                <c:ptCount val="1"/>
                <c:pt idx="0">
                  <c:v>Con recurso</c:v>
                </c:pt>
              </c:strCache>
            </c:strRef>
          </c:tx>
          <c:marker>
            <c:symbol val="none"/>
          </c:marker>
          <c:cat>
            <c:numRef>
              <c:f>'Asuntos sanitarios'!$A$19:$A$31</c:f>
              <c:numCache>
                <c:formatCode>mmm\-yy</c:formatCode>
                <c:ptCount val="13"/>
                <c:pt idx="0">
                  <c:v>42887</c:v>
                </c:pt>
                <c:pt idx="1">
                  <c:v>42917</c:v>
                </c:pt>
                <c:pt idx="2">
                  <c:v>42948</c:v>
                </c:pt>
                <c:pt idx="3">
                  <c:v>42979</c:v>
                </c:pt>
                <c:pt idx="4">
                  <c:v>43009</c:v>
                </c:pt>
                <c:pt idx="5">
                  <c:v>43040</c:v>
                </c:pt>
                <c:pt idx="6">
                  <c:v>43070</c:v>
                </c:pt>
                <c:pt idx="7">
                  <c:v>43101</c:v>
                </c:pt>
                <c:pt idx="8">
                  <c:v>43132</c:v>
                </c:pt>
                <c:pt idx="9">
                  <c:v>43160</c:v>
                </c:pt>
                <c:pt idx="10">
                  <c:v>43191</c:v>
                </c:pt>
                <c:pt idx="11">
                  <c:v>43221</c:v>
                </c:pt>
                <c:pt idx="12">
                  <c:v>43252</c:v>
                </c:pt>
              </c:numCache>
            </c:numRef>
          </c:cat>
          <c:val>
            <c:numRef>
              <c:f>'Asuntos sanitarios'!$D$19:$D$31</c:f>
              <c:numCache>
                <c:formatCode>General</c:formatCode>
                <c:ptCount val="13"/>
                <c:pt idx="0">
                  <c:v>16642</c:v>
                </c:pt>
                <c:pt idx="1">
                  <c:v>17568</c:v>
                </c:pt>
                <c:pt idx="2">
                  <c:v>17500</c:v>
                </c:pt>
                <c:pt idx="3">
                  <c:v>13462</c:v>
                </c:pt>
                <c:pt idx="4">
                  <c:v>12019</c:v>
                </c:pt>
                <c:pt idx="5">
                  <c:v>12165</c:v>
                </c:pt>
                <c:pt idx="6">
                  <c:v>15441</c:v>
                </c:pt>
                <c:pt idx="7">
                  <c:v>15894</c:v>
                </c:pt>
                <c:pt idx="8">
                  <c:v>11997</c:v>
                </c:pt>
                <c:pt idx="9">
                  <c:v>12597</c:v>
                </c:pt>
                <c:pt idx="10">
                  <c:v>11677</c:v>
                </c:pt>
                <c:pt idx="11">
                  <c:v>11349</c:v>
                </c:pt>
                <c:pt idx="12">
                  <c:v>11383</c:v>
                </c:pt>
              </c:numCache>
            </c:numRef>
          </c:val>
          <c:smooth val="0"/>
        </c:ser>
        <c:dLbls>
          <c:showLegendKey val="0"/>
          <c:showVal val="0"/>
          <c:showCatName val="0"/>
          <c:showSerName val="0"/>
          <c:showPercent val="0"/>
          <c:showBubbleSize val="0"/>
        </c:dLbls>
        <c:marker val="1"/>
        <c:smooth val="0"/>
        <c:axId val="86786048"/>
        <c:axId val="86787584"/>
      </c:lineChart>
      <c:dateAx>
        <c:axId val="86786048"/>
        <c:scaling>
          <c:orientation val="minMax"/>
        </c:scaling>
        <c:delete val="0"/>
        <c:axPos val="b"/>
        <c:numFmt formatCode="mmm\-yy" sourceLinked="0"/>
        <c:majorTickMark val="out"/>
        <c:minorTickMark val="none"/>
        <c:tickLblPos val="nextTo"/>
        <c:crossAx val="86787584"/>
        <c:crosses val="autoZero"/>
        <c:auto val="1"/>
        <c:lblOffset val="100"/>
        <c:baseTimeUnit val="months"/>
      </c:dateAx>
      <c:valAx>
        <c:axId val="86787584"/>
        <c:scaling>
          <c:orientation val="minMax"/>
        </c:scaling>
        <c:delete val="0"/>
        <c:axPos val="l"/>
        <c:majorGridlines/>
        <c:numFmt formatCode="General" sourceLinked="1"/>
        <c:majorTickMark val="out"/>
        <c:minorTickMark val="none"/>
        <c:tickLblPos val="nextTo"/>
        <c:crossAx val="86786048"/>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75CE9D-3A75-42AB-AC7C-CA5CAA0DC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700</TotalTime>
  <Pages>1</Pages>
  <Words>3716</Words>
  <Characters>20439</Characters>
  <Application>Microsoft Office Word</Application>
  <DocSecurity>0</DocSecurity>
  <Lines>170</Lines>
  <Paragraphs>48</Paragraphs>
  <ScaleCrop>false</ScaleCrop>
  <HeadingPairs>
    <vt:vector size="2" baseType="variant">
      <vt:variant>
        <vt:lpstr>Título</vt:lpstr>
      </vt:variant>
      <vt:variant>
        <vt:i4>1</vt:i4>
      </vt:variant>
    </vt:vector>
  </HeadingPairs>
  <TitlesOfParts>
    <vt:vector size="1" baseType="lpstr">
      <vt:lpstr/>
    </vt:vector>
  </TitlesOfParts>
  <Company>Servicio Murciano de Salud</Company>
  <LinksUpToDate>false</LinksUpToDate>
  <CharactersWithSpaces>24107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dgs51b</dc:creator>
  <cp:lastModifiedBy>dgs51b</cp:lastModifiedBy>
  <cp:revision>29</cp:revision>
  <dcterms:created xsi:type="dcterms:W3CDTF">2019-12-11T09:39:00Z</dcterms:created>
  <dcterms:modified xsi:type="dcterms:W3CDTF">2019-12-17T06:29:00Z</dcterms:modified>
</cp:coreProperties>
</file>